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8"/>
        <w:gridCol w:w="1419"/>
        <w:gridCol w:w="851"/>
        <w:gridCol w:w="285"/>
        <w:gridCol w:w="1277"/>
        <w:gridCol w:w="1002"/>
        <w:gridCol w:w="2840"/>
      </w:tblGrid>
      <w:tr w:rsidR="004B2CA4">
        <w:trPr>
          <w:trHeight w:hRule="exact" w:val="1889"/>
        </w:trPr>
        <w:tc>
          <w:tcPr>
            <w:tcW w:w="426" w:type="dxa"/>
          </w:tcPr>
          <w:p w:rsidR="004B2CA4" w:rsidRDefault="004B2CA4"/>
        </w:tc>
        <w:tc>
          <w:tcPr>
            <w:tcW w:w="710" w:type="dxa"/>
          </w:tcPr>
          <w:p w:rsidR="004B2CA4" w:rsidRDefault="004B2CA4"/>
        </w:tc>
        <w:tc>
          <w:tcPr>
            <w:tcW w:w="1419" w:type="dxa"/>
          </w:tcPr>
          <w:p w:rsidR="004B2CA4" w:rsidRDefault="004B2CA4"/>
        </w:tc>
        <w:tc>
          <w:tcPr>
            <w:tcW w:w="1419" w:type="dxa"/>
          </w:tcPr>
          <w:p w:rsidR="004B2CA4" w:rsidRDefault="004B2CA4"/>
        </w:tc>
        <w:tc>
          <w:tcPr>
            <w:tcW w:w="851" w:type="dxa"/>
          </w:tcPr>
          <w:p w:rsidR="004B2CA4" w:rsidRDefault="004B2CA4"/>
        </w:tc>
        <w:tc>
          <w:tcPr>
            <w:tcW w:w="5401" w:type="dxa"/>
            <w:gridSpan w:val="4"/>
            <w:shd w:val="clear" w:color="000000" w:fill="FFFFFF"/>
            <w:tcMar>
              <w:left w:w="34" w:type="dxa"/>
              <w:right w:w="34" w:type="dxa"/>
            </w:tcMar>
          </w:tcPr>
          <w:p w:rsidR="004B2CA4" w:rsidRPr="001F5BC7" w:rsidRDefault="001F5BC7">
            <w:pPr>
              <w:spacing w:after="0" w:line="240" w:lineRule="auto"/>
              <w:jc w:val="both"/>
              <w:rPr>
                <w:lang w:val="ru-RU"/>
              </w:rPr>
            </w:pPr>
            <w:r w:rsidRPr="001F5BC7">
              <w:rPr>
                <w:rFonts w:ascii="Times New Roman" w:hAnsi="Times New Roman" w:cs="Times New Roman"/>
                <w:color w:val="000000"/>
                <w:lang w:val="ru-RU"/>
              </w:rPr>
              <w:t>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30.08.2021 №94</w:t>
            </w:r>
          </w:p>
          <w:p w:rsidR="004B2CA4" w:rsidRDefault="001F5BC7">
            <w:pPr>
              <w:spacing w:after="0" w:line="240" w:lineRule="auto"/>
              <w:jc w:val="both"/>
            </w:pPr>
            <w:r>
              <w:rPr>
                <w:rFonts w:ascii="Times New Roman" w:hAnsi="Times New Roman" w:cs="Times New Roman"/>
                <w:color w:val="000000"/>
              </w:rPr>
              <w:t>.</w:t>
            </w:r>
          </w:p>
        </w:tc>
      </w:tr>
      <w:tr w:rsidR="004B2CA4">
        <w:trPr>
          <w:trHeight w:hRule="exact" w:val="585"/>
        </w:trPr>
        <w:tc>
          <w:tcPr>
            <w:tcW w:w="10221" w:type="dxa"/>
            <w:gridSpan w:val="9"/>
            <w:shd w:val="clear" w:color="000000" w:fill="FFFFFF"/>
            <w:tcMar>
              <w:left w:w="34" w:type="dxa"/>
              <w:right w:w="34" w:type="dxa"/>
            </w:tcMar>
          </w:tcPr>
          <w:p w:rsidR="004B2CA4" w:rsidRPr="001F5BC7" w:rsidRDefault="001F5BC7">
            <w:pPr>
              <w:spacing w:after="0" w:line="240" w:lineRule="auto"/>
              <w:jc w:val="center"/>
              <w:rPr>
                <w:sz w:val="24"/>
                <w:szCs w:val="24"/>
                <w:lang w:val="ru-RU"/>
              </w:rPr>
            </w:pPr>
            <w:r w:rsidRPr="001F5BC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B2CA4" w:rsidRDefault="001F5BC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B2CA4" w:rsidRPr="001F5BC7">
        <w:trPr>
          <w:trHeight w:hRule="exact" w:val="314"/>
        </w:trPr>
        <w:tc>
          <w:tcPr>
            <w:tcW w:w="10221" w:type="dxa"/>
            <w:gridSpan w:val="9"/>
            <w:shd w:val="clear" w:color="000000" w:fill="FFFFFF"/>
            <w:tcMar>
              <w:left w:w="34" w:type="dxa"/>
              <w:right w:w="34" w:type="dxa"/>
            </w:tcMar>
          </w:tcPr>
          <w:p w:rsidR="004B2CA4" w:rsidRPr="001F5BC7" w:rsidRDefault="001F5BC7">
            <w:pPr>
              <w:spacing w:after="0" w:line="240" w:lineRule="auto"/>
              <w:jc w:val="center"/>
              <w:rPr>
                <w:sz w:val="24"/>
                <w:szCs w:val="24"/>
                <w:lang w:val="ru-RU"/>
              </w:rPr>
            </w:pPr>
            <w:r w:rsidRPr="001F5BC7">
              <w:rPr>
                <w:rFonts w:ascii="Times New Roman" w:hAnsi="Times New Roman" w:cs="Times New Roman"/>
                <w:color w:val="000000"/>
                <w:sz w:val="24"/>
                <w:szCs w:val="24"/>
                <w:lang w:val="ru-RU"/>
              </w:rPr>
              <w:t>Кафедра "Педагогики, психологии и социальной работы"</w:t>
            </w:r>
          </w:p>
        </w:tc>
      </w:tr>
      <w:tr w:rsidR="004B2CA4">
        <w:trPr>
          <w:trHeight w:hRule="exact" w:val="406"/>
        </w:trPr>
        <w:tc>
          <w:tcPr>
            <w:tcW w:w="426" w:type="dxa"/>
          </w:tcPr>
          <w:p w:rsidR="004B2CA4" w:rsidRPr="001F5BC7" w:rsidRDefault="004B2CA4">
            <w:pPr>
              <w:rPr>
                <w:lang w:val="ru-RU"/>
              </w:rPr>
            </w:pPr>
          </w:p>
        </w:tc>
        <w:tc>
          <w:tcPr>
            <w:tcW w:w="710" w:type="dxa"/>
          </w:tcPr>
          <w:p w:rsidR="004B2CA4" w:rsidRPr="001F5BC7" w:rsidRDefault="004B2CA4">
            <w:pPr>
              <w:rPr>
                <w:lang w:val="ru-RU"/>
              </w:rPr>
            </w:pPr>
          </w:p>
        </w:tc>
        <w:tc>
          <w:tcPr>
            <w:tcW w:w="1419" w:type="dxa"/>
          </w:tcPr>
          <w:p w:rsidR="004B2CA4" w:rsidRPr="001F5BC7" w:rsidRDefault="004B2CA4">
            <w:pPr>
              <w:rPr>
                <w:lang w:val="ru-RU"/>
              </w:rPr>
            </w:pPr>
          </w:p>
        </w:tc>
        <w:tc>
          <w:tcPr>
            <w:tcW w:w="1419" w:type="dxa"/>
          </w:tcPr>
          <w:p w:rsidR="004B2CA4" w:rsidRPr="001F5BC7" w:rsidRDefault="004B2CA4">
            <w:pPr>
              <w:rPr>
                <w:lang w:val="ru-RU"/>
              </w:rPr>
            </w:pPr>
          </w:p>
        </w:tc>
        <w:tc>
          <w:tcPr>
            <w:tcW w:w="851" w:type="dxa"/>
          </w:tcPr>
          <w:p w:rsidR="004B2CA4" w:rsidRPr="001F5BC7" w:rsidRDefault="004B2CA4">
            <w:pPr>
              <w:rPr>
                <w:lang w:val="ru-RU"/>
              </w:rPr>
            </w:pPr>
          </w:p>
        </w:tc>
        <w:tc>
          <w:tcPr>
            <w:tcW w:w="285" w:type="dxa"/>
          </w:tcPr>
          <w:p w:rsidR="004B2CA4" w:rsidRPr="001F5BC7" w:rsidRDefault="004B2CA4">
            <w:pPr>
              <w:rPr>
                <w:lang w:val="ru-RU"/>
              </w:rPr>
            </w:pPr>
          </w:p>
        </w:tc>
        <w:tc>
          <w:tcPr>
            <w:tcW w:w="1277" w:type="dxa"/>
          </w:tcPr>
          <w:p w:rsidR="004B2CA4" w:rsidRPr="001F5BC7" w:rsidRDefault="004B2CA4">
            <w:pPr>
              <w:rPr>
                <w:lang w:val="ru-RU"/>
              </w:rPr>
            </w:pPr>
          </w:p>
        </w:tc>
        <w:tc>
          <w:tcPr>
            <w:tcW w:w="3842" w:type="dxa"/>
            <w:gridSpan w:val="2"/>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УТВЕРЖДАЮ</w:t>
            </w:r>
          </w:p>
        </w:tc>
      </w:tr>
      <w:tr w:rsidR="004B2CA4" w:rsidRPr="001F5BC7">
        <w:trPr>
          <w:trHeight w:hRule="exact" w:val="277"/>
        </w:trPr>
        <w:tc>
          <w:tcPr>
            <w:tcW w:w="426" w:type="dxa"/>
          </w:tcPr>
          <w:p w:rsidR="004B2CA4" w:rsidRDefault="004B2CA4"/>
        </w:tc>
        <w:tc>
          <w:tcPr>
            <w:tcW w:w="710" w:type="dxa"/>
          </w:tcPr>
          <w:p w:rsidR="004B2CA4" w:rsidRDefault="004B2CA4"/>
        </w:tc>
        <w:tc>
          <w:tcPr>
            <w:tcW w:w="1419" w:type="dxa"/>
          </w:tcPr>
          <w:p w:rsidR="004B2CA4" w:rsidRDefault="004B2CA4"/>
        </w:tc>
        <w:tc>
          <w:tcPr>
            <w:tcW w:w="1419" w:type="dxa"/>
          </w:tcPr>
          <w:p w:rsidR="004B2CA4" w:rsidRDefault="004B2CA4"/>
        </w:tc>
        <w:tc>
          <w:tcPr>
            <w:tcW w:w="851" w:type="dxa"/>
          </w:tcPr>
          <w:p w:rsidR="004B2CA4" w:rsidRDefault="004B2CA4"/>
        </w:tc>
        <w:tc>
          <w:tcPr>
            <w:tcW w:w="285" w:type="dxa"/>
          </w:tcPr>
          <w:p w:rsidR="004B2CA4" w:rsidRDefault="004B2CA4"/>
        </w:tc>
        <w:tc>
          <w:tcPr>
            <w:tcW w:w="1277" w:type="dxa"/>
          </w:tcPr>
          <w:p w:rsidR="004B2CA4" w:rsidRDefault="004B2CA4"/>
        </w:tc>
        <w:tc>
          <w:tcPr>
            <w:tcW w:w="3842" w:type="dxa"/>
            <w:gridSpan w:val="2"/>
            <w:shd w:val="clear" w:color="000000" w:fill="FFFFFF"/>
            <w:tcMar>
              <w:left w:w="34" w:type="dxa"/>
              <w:right w:w="34" w:type="dxa"/>
            </w:tcMar>
          </w:tcPr>
          <w:p w:rsidR="004B2CA4" w:rsidRPr="001F5BC7" w:rsidRDefault="001F5BC7">
            <w:pPr>
              <w:spacing w:after="0" w:line="240" w:lineRule="auto"/>
              <w:jc w:val="center"/>
              <w:rPr>
                <w:sz w:val="24"/>
                <w:szCs w:val="24"/>
                <w:lang w:val="ru-RU"/>
              </w:rPr>
            </w:pPr>
            <w:r w:rsidRPr="001F5BC7">
              <w:rPr>
                <w:rFonts w:ascii="Times New Roman" w:hAnsi="Times New Roman" w:cs="Times New Roman"/>
                <w:color w:val="000000"/>
                <w:sz w:val="24"/>
                <w:szCs w:val="24"/>
                <w:lang w:val="ru-RU"/>
              </w:rPr>
              <w:t>Ректор, д.фил.н., профессор</w:t>
            </w:r>
          </w:p>
        </w:tc>
      </w:tr>
      <w:tr w:rsidR="004B2CA4">
        <w:trPr>
          <w:trHeight w:hRule="exact" w:val="555"/>
        </w:trPr>
        <w:tc>
          <w:tcPr>
            <w:tcW w:w="426" w:type="dxa"/>
          </w:tcPr>
          <w:p w:rsidR="004B2CA4" w:rsidRPr="001F5BC7" w:rsidRDefault="004B2CA4">
            <w:pPr>
              <w:rPr>
                <w:lang w:val="ru-RU"/>
              </w:rPr>
            </w:pPr>
          </w:p>
        </w:tc>
        <w:tc>
          <w:tcPr>
            <w:tcW w:w="710" w:type="dxa"/>
          </w:tcPr>
          <w:p w:rsidR="004B2CA4" w:rsidRPr="001F5BC7" w:rsidRDefault="004B2CA4">
            <w:pPr>
              <w:rPr>
                <w:lang w:val="ru-RU"/>
              </w:rPr>
            </w:pPr>
          </w:p>
        </w:tc>
        <w:tc>
          <w:tcPr>
            <w:tcW w:w="1419" w:type="dxa"/>
          </w:tcPr>
          <w:p w:rsidR="004B2CA4" w:rsidRPr="001F5BC7" w:rsidRDefault="004B2CA4">
            <w:pPr>
              <w:rPr>
                <w:lang w:val="ru-RU"/>
              </w:rPr>
            </w:pPr>
          </w:p>
        </w:tc>
        <w:tc>
          <w:tcPr>
            <w:tcW w:w="1419" w:type="dxa"/>
          </w:tcPr>
          <w:p w:rsidR="004B2CA4" w:rsidRPr="001F5BC7" w:rsidRDefault="004B2CA4">
            <w:pPr>
              <w:rPr>
                <w:lang w:val="ru-RU"/>
              </w:rPr>
            </w:pPr>
          </w:p>
        </w:tc>
        <w:tc>
          <w:tcPr>
            <w:tcW w:w="851" w:type="dxa"/>
          </w:tcPr>
          <w:p w:rsidR="004B2CA4" w:rsidRPr="001F5BC7" w:rsidRDefault="004B2CA4">
            <w:pPr>
              <w:rPr>
                <w:lang w:val="ru-RU"/>
              </w:rPr>
            </w:pPr>
          </w:p>
        </w:tc>
        <w:tc>
          <w:tcPr>
            <w:tcW w:w="285" w:type="dxa"/>
          </w:tcPr>
          <w:p w:rsidR="004B2CA4" w:rsidRPr="001F5BC7" w:rsidRDefault="004B2CA4">
            <w:pPr>
              <w:rPr>
                <w:lang w:val="ru-RU"/>
              </w:rPr>
            </w:pPr>
          </w:p>
        </w:tc>
        <w:tc>
          <w:tcPr>
            <w:tcW w:w="1277" w:type="dxa"/>
          </w:tcPr>
          <w:p w:rsidR="004B2CA4" w:rsidRPr="001F5BC7" w:rsidRDefault="004B2CA4">
            <w:pPr>
              <w:rPr>
                <w:lang w:val="ru-RU"/>
              </w:rPr>
            </w:pPr>
          </w:p>
        </w:tc>
        <w:tc>
          <w:tcPr>
            <w:tcW w:w="993" w:type="dxa"/>
          </w:tcPr>
          <w:p w:rsidR="004B2CA4" w:rsidRPr="001F5BC7" w:rsidRDefault="004B2CA4">
            <w:pPr>
              <w:rPr>
                <w:lang w:val="ru-RU"/>
              </w:rPr>
            </w:pPr>
          </w:p>
        </w:tc>
        <w:tc>
          <w:tcPr>
            <w:tcW w:w="2836" w:type="dxa"/>
          </w:tcPr>
          <w:p w:rsidR="004B2CA4" w:rsidRDefault="001F5BC7">
            <w:r>
              <w:rPr>
                <w:rFonts w:ascii="Times New Roman" w:hAnsi="Times New Roman" w:cs="Times New Roman"/>
                <w:color w:val="000000"/>
                <w:sz w:val="24"/>
                <w:szCs w:val="24"/>
              </w:rPr>
              <w:t>_____</w:t>
            </w:r>
            <w:r>
              <w:rPr>
                <w:rFonts w:ascii="Times New Roman" w:hAnsi="Times New Roman" w:cs="Times New Roman"/>
                <w:color w:val="000000"/>
                <w:sz w:val="24"/>
                <w:szCs w:val="24"/>
                <w:lang w:val="ru-RU"/>
              </w:rPr>
              <w:t>__</w:t>
            </w:r>
            <w:r>
              <w:rPr>
                <w:rFonts w:ascii="Times New Roman" w:hAnsi="Times New Roman" w:cs="Times New Roman"/>
                <w:color w:val="000000"/>
                <w:sz w:val="24"/>
                <w:szCs w:val="24"/>
              </w:rPr>
              <w:t>_____А.Э. Еремеев</w:t>
            </w:r>
          </w:p>
        </w:tc>
      </w:tr>
      <w:tr w:rsidR="004B2CA4">
        <w:trPr>
          <w:trHeight w:hRule="exact" w:val="277"/>
        </w:trPr>
        <w:tc>
          <w:tcPr>
            <w:tcW w:w="426" w:type="dxa"/>
          </w:tcPr>
          <w:p w:rsidR="004B2CA4" w:rsidRDefault="004B2CA4"/>
        </w:tc>
        <w:tc>
          <w:tcPr>
            <w:tcW w:w="710" w:type="dxa"/>
          </w:tcPr>
          <w:p w:rsidR="004B2CA4" w:rsidRDefault="004B2CA4"/>
        </w:tc>
        <w:tc>
          <w:tcPr>
            <w:tcW w:w="1419" w:type="dxa"/>
          </w:tcPr>
          <w:p w:rsidR="004B2CA4" w:rsidRDefault="004B2CA4"/>
        </w:tc>
        <w:tc>
          <w:tcPr>
            <w:tcW w:w="1419" w:type="dxa"/>
          </w:tcPr>
          <w:p w:rsidR="004B2CA4" w:rsidRDefault="004B2CA4"/>
        </w:tc>
        <w:tc>
          <w:tcPr>
            <w:tcW w:w="851" w:type="dxa"/>
          </w:tcPr>
          <w:p w:rsidR="004B2CA4" w:rsidRDefault="004B2CA4"/>
        </w:tc>
        <w:tc>
          <w:tcPr>
            <w:tcW w:w="285" w:type="dxa"/>
          </w:tcPr>
          <w:p w:rsidR="004B2CA4" w:rsidRDefault="004B2CA4"/>
        </w:tc>
        <w:tc>
          <w:tcPr>
            <w:tcW w:w="1277" w:type="dxa"/>
          </w:tcPr>
          <w:p w:rsidR="004B2CA4" w:rsidRDefault="004B2CA4"/>
        </w:tc>
        <w:tc>
          <w:tcPr>
            <w:tcW w:w="3842" w:type="dxa"/>
            <w:gridSpan w:val="2"/>
            <w:shd w:val="clear" w:color="000000" w:fill="FFFFFF"/>
            <w:tcMar>
              <w:left w:w="34" w:type="dxa"/>
              <w:right w:w="34" w:type="dxa"/>
            </w:tcMar>
          </w:tcPr>
          <w:p w:rsidR="004B2CA4" w:rsidRDefault="001F5BC7">
            <w:pPr>
              <w:spacing w:after="0" w:line="240" w:lineRule="auto"/>
              <w:jc w:val="right"/>
              <w:rPr>
                <w:sz w:val="24"/>
                <w:szCs w:val="24"/>
              </w:rPr>
            </w:pPr>
            <w:r>
              <w:rPr>
                <w:rFonts w:ascii="Times New Roman" w:hAnsi="Times New Roman" w:cs="Times New Roman"/>
                <w:color w:val="000000"/>
                <w:sz w:val="24"/>
                <w:szCs w:val="24"/>
              </w:rPr>
              <w:t>30.08.2021 г.</w:t>
            </w:r>
          </w:p>
        </w:tc>
      </w:tr>
      <w:tr w:rsidR="004B2CA4">
        <w:trPr>
          <w:trHeight w:hRule="exact" w:val="277"/>
        </w:trPr>
        <w:tc>
          <w:tcPr>
            <w:tcW w:w="426" w:type="dxa"/>
          </w:tcPr>
          <w:p w:rsidR="004B2CA4" w:rsidRDefault="004B2CA4"/>
        </w:tc>
        <w:tc>
          <w:tcPr>
            <w:tcW w:w="710" w:type="dxa"/>
          </w:tcPr>
          <w:p w:rsidR="004B2CA4" w:rsidRDefault="004B2CA4"/>
        </w:tc>
        <w:tc>
          <w:tcPr>
            <w:tcW w:w="1419" w:type="dxa"/>
          </w:tcPr>
          <w:p w:rsidR="004B2CA4" w:rsidRDefault="004B2CA4"/>
        </w:tc>
        <w:tc>
          <w:tcPr>
            <w:tcW w:w="1419" w:type="dxa"/>
          </w:tcPr>
          <w:p w:rsidR="004B2CA4" w:rsidRDefault="004B2CA4"/>
        </w:tc>
        <w:tc>
          <w:tcPr>
            <w:tcW w:w="851" w:type="dxa"/>
          </w:tcPr>
          <w:p w:rsidR="004B2CA4" w:rsidRDefault="004B2CA4"/>
        </w:tc>
        <w:tc>
          <w:tcPr>
            <w:tcW w:w="285" w:type="dxa"/>
          </w:tcPr>
          <w:p w:rsidR="004B2CA4" w:rsidRDefault="004B2CA4"/>
        </w:tc>
        <w:tc>
          <w:tcPr>
            <w:tcW w:w="1277" w:type="dxa"/>
          </w:tcPr>
          <w:p w:rsidR="004B2CA4" w:rsidRDefault="004B2CA4"/>
        </w:tc>
        <w:tc>
          <w:tcPr>
            <w:tcW w:w="993" w:type="dxa"/>
          </w:tcPr>
          <w:p w:rsidR="004B2CA4" w:rsidRDefault="004B2CA4"/>
        </w:tc>
        <w:tc>
          <w:tcPr>
            <w:tcW w:w="2836" w:type="dxa"/>
          </w:tcPr>
          <w:p w:rsidR="004B2CA4" w:rsidRDefault="004B2CA4"/>
        </w:tc>
      </w:tr>
      <w:tr w:rsidR="004B2CA4">
        <w:trPr>
          <w:trHeight w:hRule="exact" w:val="416"/>
        </w:trPr>
        <w:tc>
          <w:tcPr>
            <w:tcW w:w="10221" w:type="dxa"/>
            <w:gridSpan w:val="9"/>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B2CA4">
        <w:trPr>
          <w:trHeight w:hRule="exact" w:val="1496"/>
        </w:trPr>
        <w:tc>
          <w:tcPr>
            <w:tcW w:w="426" w:type="dxa"/>
          </w:tcPr>
          <w:p w:rsidR="004B2CA4" w:rsidRDefault="004B2CA4"/>
        </w:tc>
        <w:tc>
          <w:tcPr>
            <w:tcW w:w="710" w:type="dxa"/>
          </w:tcPr>
          <w:p w:rsidR="004B2CA4" w:rsidRDefault="004B2CA4"/>
        </w:tc>
        <w:tc>
          <w:tcPr>
            <w:tcW w:w="1419" w:type="dxa"/>
          </w:tcPr>
          <w:p w:rsidR="004B2CA4" w:rsidRDefault="004B2CA4"/>
        </w:tc>
        <w:tc>
          <w:tcPr>
            <w:tcW w:w="4834" w:type="dxa"/>
            <w:gridSpan w:val="5"/>
            <w:shd w:val="clear" w:color="000000" w:fill="FFFFFF"/>
            <w:tcMar>
              <w:left w:w="34" w:type="dxa"/>
              <w:right w:w="34" w:type="dxa"/>
            </w:tcMar>
          </w:tcPr>
          <w:p w:rsidR="004B2CA4" w:rsidRPr="001F5BC7" w:rsidRDefault="001F5BC7">
            <w:pPr>
              <w:spacing w:after="0" w:line="240" w:lineRule="auto"/>
              <w:jc w:val="center"/>
              <w:rPr>
                <w:sz w:val="32"/>
                <w:szCs w:val="32"/>
                <w:lang w:val="ru-RU"/>
              </w:rPr>
            </w:pPr>
            <w:r w:rsidRPr="001F5BC7">
              <w:rPr>
                <w:rFonts w:ascii="Times New Roman" w:hAnsi="Times New Roman" w:cs="Times New Roman"/>
                <w:color w:val="000000"/>
                <w:sz w:val="32"/>
                <w:szCs w:val="32"/>
                <w:lang w:val="ru-RU"/>
              </w:rPr>
              <w:t>Государственно-общественное управление  в  дошкольном образовании</w:t>
            </w:r>
          </w:p>
          <w:p w:rsidR="004B2CA4" w:rsidRDefault="001F5BC7">
            <w:pPr>
              <w:spacing w:after="0" w:line="240" w:lineRule="auto"/>
              <w:jc w:val="center"/>
              <w:rPr>
                <w:sz w:val="32"/>
                <w:szCs w:val="32"/>
              </w:rPr>
            </w:pPr>
            <w:r>
              <w:rPr>
                <w:rFonts w:ascii="Times New Roman" w:hAnsi="Times New Roman" w:cs="Times New Roman"/>
                <w:color w:val="000000"/>
                <w:sz w:val="32"/>
                <w:szCs w:val="32"/>
              </w:rPr>
              <w:t>К.М.04.03</w:t>
            </w:r>
          </w:p>
        </w:tc>
        <w:tc>
          <w:tcPr>
            <w:tcW w:w="2836" w:type="dxa"/>
          </w:tcPr>
          <w:p w:rsidR="004B2CA4" w:rsidRDefault="004B2CA4"/>
        </w:tc>
      </w:tr>
      <w:tr w:rsidR="004B2CA4">
        <w:trPr>
          <w:trHeight w:hRule="exact" w:val="277"/>
        </w:trPr>
        <w:tc>
          <w:tcPr>
            <w:tcW w:w="10221" w:type="dxa"/>
            <w:gridSpan w:val="9"/>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4B2CA4" w:rsidRPr="001F5BC7">
        <w:trPr>
          <w:trHeight w:hRule="exact" w:val="1125"/>
        </w:trPr>
        <w:tc>
          <w:tcPr>
            <w:tcW w:w="426" w:type="dxa"/>
          </w:tcPr>
          <w:p w:rsidR="004B2CA4" w:rsidRDefault="004B2CA4"/>
        </w:tc>
        <w:tc>
          <w:tcPr>
            <w:tcW w:w="9795" w:type="dxa"/>
            <w:gridSpan w:val="8"/>
            <w:shd w:val="clear" w:color="000000" w:fill="FFFFFF"/>
            <w:tcMar>
              <w:left w:w="34" w:type="dxa"/>
              <w:right w:w="34" w:type="dxa"/>
            </w:tcMar>
          </w:tcPr>
          <w:p w:rsidR="004B2CA4" w:rsidRPr="001F5BC7" w:rsidRDefault="001F5BC7">
            <w:pPr>
              <w:spacing w:after="0" w:line="240" w:lineRule="auto"/>
              <w:jc w:val="center"/>
              <w:rPr>
                <w:sz w:val="24"/>
                <w:szCs w:val="24"/>
                <w:lang w:val="ru-RU"/>
              </w:rPr>
            </w:pPr>
            <w:r w:rsidRPr="001F5BC7">
              <w:rPr>
                <w:rFonts w:ascii="Times New Roman" w:hAnsi="Times New Roman" w:cs="Times New Roman"/>
                <w:color w:val="000000"/>
                <w:sz w:val="24"/>
                <w:szCs w:val="24"/>
                <w:lang w:val="ru-RU"/>
              </w:rPr>
              <w:t>Направление подготовки: 44.04.02 Психолого-педагогическое образование (высшее образование - магистратура)</w:t>
            </w:r>
          </w:p>
          <w:p w:rsidR="004B2CA4" w:rsidRPr="001F5BC7" w:rsidRDefault="001F5BC7">
            <w:pPr>
              <w:spacing w:after="0" w:line="240" w:lineRule="auto"/>
              <w:jc w:val="center"/>
              <w:rPr>
                <w:sz w:val="24"/>
                <w:szCs w:val="24"/>
                <w:lang w:val="ru-RU"/>
              </w:rPr>
            </w:pPr>
            <w:r w:rsidRPr="001F5BC7">
              <w:rPr>
                <w:rFonts w:ascii="Times New Roman" w:hAnsi="Times New Roman" w:cs="Times New Roman"/>
                <w:color w:val="000000"/>
                <w:sz w:val="24"/>
                <w:szCs w:val="24"/>
                <w:lang w:val="ru-RU"/>
              </w:rPr>
              <w:t>Направленность (профиль) программы: «Управление дошкольным образованием»</w:t>
            </w:r>
          </w:p>
          <w:p w:rsidR="004B2CA4" w:rsidRPr="001F5BC7" w:rsidRDefault="001F5BC7">
            <w:pPr>
              <w:spacing w:after="0" w:line="240" w:lineRule="auto"/>
              <w:jc w:val="center"/>
              <w:rPr>
                <w:sz w:val="24"/>
                <w:szCs w:val="24"/>
                <w:lang w:val="ru-RU"/>
              </w:rPr>
            </w:pPr>
            <w:r w:rsidRPr="001F5BC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B2CA4" w:rsidRPr="001F5BC7">
        <w:trPr>
          <w:trHeight w:hRule="exact" w:val="699"/>
        </w:trPr>
        <w:tc>
          <w:tcPr>
            <w:tcW w:w="10221" w:type="dxa"/>
            <w:gridSpan w:val="9"/>
            <w:shd w:val="clear" w:color="000000" w:fill="FFFFFF"/>
            <w:tcMar>
              <w:left w:w="34" w:type="dxa"/>
              <w:right w:w="34" w:type="dxa"/>
            </w:tcMar>
          </w:tcPr>
          <w:p w:rsidR="004B2CA4" w:rsidRPr="001F5BC7" w:rsidRDefault="001F5BC7">
            <w:pPr>
              <w:spacing w:after="0" w:line="240" w:lineRule="auto"/>
              <w:jc w:val="center"/>
              <w:rPr>
                <w:sz w:val="24"/>
                <w:szCs w:val="24"/>
                <w:lang w:val="ru-RU"/>
              </w:rPr>
            </w:pPr>
            <w:r w:rsidRPr="001F5BC7">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4B2CA4">
        <w:trPr>
          <w:trHeight w:hRule="exact" w:val="277"/>
        </w:trPr>
        <w:tc>
          <w:tcPr>
            <w:tcW w:w="3984" w:type="dxa"/>
            <w:gridSpan w:val="4"/>
            <w:shd w:val="clear" w:color="000000" w:fill="FFFFFF"/>
            <w:tcMar>
              <w:left w:w="34" w:type="dxa"/>
              <w:right w:w="34" w:type="dxa"/>
            </w:tcMar>
          </w:tcPr>
          <w:p w:rsidR="004B2CA4" w:rsidRDefault="001F5BC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4B2CA4" w:rsidRDefault="004B2CA4"/>
        </w:tc>
        <w:tc>
          <w:tcPr>
            <w:tcW w:w="285" w:type="dxa"/>
          </w:tcPr>
          <w:p w:rsidR="004B2CA4" w:rsidRDefault="004B2CA4"/>
        </w:tc>
        <w:tc>
          <w:tcPr>
            <w:tcW w:w="1277" w:type="dxa"/>
          </w:tcPr>
          <w:p w:rsidR="004B2CA4" w:rsidRDefault="004B2CA4"/>
        </w:tc>
        <w:tc>
          <w:tcPr>
            <w:tcW w:w="993" w:type="dxa"/>
          </w:tcPr>
          <w:p w:rsidR="004B2CA4" w:rsidRDefault="004B2CA4"/>
        </w:tc>
        <w:tc>
          <w:tcPr>
            <w:tcW w:w="2836" w:type="dxa"/>
          </w:tcPr>
          <w:p w:rsidR="004B2CA4" w:rsidRDefault="004B2CA4"/>
        </w:tc>
      </w:tr>
      <w:tr w:rsidR="004B2CA4">
        <w:trPr>
          <w:trHeight w:hRule="exact" w:val="155"/>
        </w:trPr>
        <w:tc>
          <w:tcPr>
            <w:tcW w:w="426" w:type="dxa"/>
          </w:tcPr>
          <w:p w:rsidR="004B2CA4" w:rsidRDefault="004B2CA4"/>
        </w:tc>
        <w:tc>
          <w:tcPr>
            <w:tcW w:w="710" w:type="dxa"/>
          </w:tcPr>
          <w:p w:rsidR="004B2CA4" w:rsidRDefault="004B2CA4"/>
        </w:tc>
        <w:tc>
          <w:tcPr>
            <w:tcW w:w="1419" w:type="dxa"/>
          </w:tcPr>
          <w:p w:rsidR="004B2CA4" w:rsidRDefault="004B2CA4"/>
        </w:tc>
        <w:tc>
          <w:tcPr>
            <w:tcW w:w="1419" w:type="dxa"/>
          </w:tcPr>
          <w:p w:rsidR="004B2CA4" w:rsidRDefault="004B2CA4"/>
        </w:tc>
        <w:tc>
          <w:tcPr>
            <w:tcW w:w="851" w:type="dxa"/>
          </w:tcPr>
          <w:p w:rsidR="004B2CA4" w:rsidRDefault="004B2CA4"/>
        </w:tc>
        <w:tc>
          <w:tcPr>
            <w:tcW w:w="285" w:type="dxa"/>
          </w:tcPr>
          <w:p w:rsidR="004B2CA4" w:rsidRDefault="004B2CA4"/>
        </w:tc>
        <w:tc>
          <w:tcPr>
            <w:tcW w:w="1277" w:type="dxa"/>
          </w:tcPr>
          <w:p w:rsidR="004B2CA4" w:rsidRDefault="004B2CA4"/>
        </w:tc>
        <w:tc>
          <w:tcPr>
            <w:tcW w:w="993" w:type="dxa"/>
          </w:tcPr>
          <w:p w:rsidR="004B2CA4" w:rsidRDefault="004B2CA4"/>
        </w:tc>
        <w:tc>
          <w:tcPr>
            <w:tcW w:w="2836" w:type="dxa"/>
          </w:tcPr>
          <w:p w:rsidR="004B2CA4" w:rsidRDefault="004B2CA4"/>
        </w:tc>
      </w:tr>
      <w:tr w:rsidR="004B2CA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rPr>
                <w:sz w:val="24"/>
                <w:szCs w:val="24"/>
              </w:rPr>
            </w:pPr>
            <w:r>
              <w:rPr>
                <w:rFonts w:ascii="Times New Roman" w:hAnsi="Times New Roman" w:cs="Times New Roman"/>
                <w:color w:val="000000"/>
                <w:sz w:val="24"/>
                <w:szCs w:val="24"/>
              </w:rPr>
              <w:t>ОБРАЗОВАНИЕ И НАУКА</w:t>
            </w:r>
          </w:p>
        </w:tc>
      </w:tr>
      <w:tr w:rsidR="004B2CA4" w:rsidRPr="001F5BC7">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ПЕДАГОГ ДОПОЛНИТЕЛЬНОГО ОБРАЗОВАНИЯ ДЕТЕЙ И ВЗРОСЛЫХ</w:t>
            </w:r>
          </w:p>
        </w:tc>
      </w:tr>
      <w:tr w:rsidR="004B2CA4" w:rsidRPr="001F5BC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4B2CA4" w:rsidRPr="001F5BC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B2CA4" w:rsidRPr="001F5BC7" w:rsidRDefault="004B2CA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4B2CA4">
            <w:pPr>
              <w:rPr>
                <w:lang w:val="ru-RU"/>
              </w:rPr>
            </w:pPr>
          </w:p>
        </w:tc>
      </w:tr>
      <w:tr w:rsidR="004B2CA4">
        <w:trPr>
          <w:trHeight w:hRule="exact" w:val="402"/>
        </w:trPr>
        <w:tc>
          <w:tcPr>
            <w:tcW w:w="5118" w:type="dxa"/>
            <w:gridSpan w:val="6"/>
            <w:shd w:val="clear" w:color="000000" w:fill="FFFFFF"/>
            <w:tcMar>
              <w:left w:w="34" w:type="dxa"/>
              <w:right w:w="34" w:type="dxa"/>
            </w:tcMar>
          </w:tcPr>
          <w:p w:rsidR="004B2CA4" w:rsidRDefault="001F5BC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B2CA4" w:rsidRDefault="001F5BC7">
            <w:pPr>
              <w:spacing w:after="0" w:line="240" w:lineRule="auto"/>
              <w:rPr>
                <w:sz w:val="24"/>
                <w:szCs w:val="24"/>
              </w:rPr>
            </w:pPr>
            <w:r>
              <w:rPr>
                <w:rFonts w:ascii="Times New Roman" w:hAnsi="Times New Roman" w:cs="Times New Roman"/>
                <w:color w:val="000000"/>
                <w:sz w:val="24"/>
                <w:szCs w:val="24"/>
              </w:rPr>
              <w:t>педагогический, проектный, организационно- управленческий</w:t>
            </w:r>
          </w:p>
        </w:tc>
      </w:tr>
      <w:tr w:rsidR="004B2CA4">
        <w:trPr>
          <w:trHeight w:hRule="exact" w:val="307"/>
        </w:trPr>
        <w:tc>
          <w:tcPr>
            <w:tcW w:w="426" w:type="dxa"/>
          </w:tcPr>
          <w:p w:rsidR="004B2CA4" w:rsidRDefault="004B2CA4"/>
        </w:tc>
        <w:tc>
          <w:tcPr>
            <w:tcW w:w="710" w:type="dxa"/>
          </w:tcPr>
          <w:p w:rsidR="004B2CA4" w:rsidRDefault="004B2CA4"/>
        </w:tc>
        <w:tc>
          <w:tcPr>
            <w:tcW w:w="1419" w:type="dxa"/>
          </w:tcPr>
          <w:p w:rsidR="004B2CA4" w:rsidRDefault="004B2CA4"/>
        </w:tc>
        <w:tc>
          <w:tcPr>
            <w:tcW w:w="1419" w:type="dxa"/>
          </w:tcPr>
          <w:p w:rsidR="004B2CA4" w:rsidRDefault="004B2CA4"/>
        </w:tc>
        <w:tc>
          <w:tcPr>
            <w:tcW w:w="851" w:type="dxa"/>
          </w:tcPr>
          <w:p w:rsidR="004B2CA4" w:rsidRDefault="004B2CA4"/>
        </w:tc>
        <w:tc>
          <w:tcPr>
            <w:tcW w:w="285" w:type="dxa"/>
          </w:tcPr>
          <w:p w:rsidR="004B2CA4" w:rsidRDefault="004B2CA4"/>
        </w:tc>
        <w:tc>
          <w:tcPr>
            <w:tcW w:w="5118" w:type="dxa"/>
            <w:gridSpan w:val="3"/>
            <w:vMerge/>
            <w:shd w:val="clear" w:color="000000" w:fill="FFFFFF"/>
            <w:tcMar>
              <w:left w:w="34" w:type="dxa"/>
              <w:right w:w="34" w:type="dxa"/>
            </w:tcMar>
          </w:tcPr>
          <w:p w:rsidR="004B2CA4" w:rsidRDefault="004B2CA4"/>
        </w:tc>
      </w:tr>
      <w:tr w:rsidR="004B2CA4">
        <w:trPr>
          <w:trHeight w:hRule="exact" w:val="2089"/>
        </w:trPr>
        <w:tc>
          <w:tcPr>
            <w:tcW w:w="426" w:type="dxa"/>
          </w:tcPr>
          <w:p w:rsidR="004B2CA4" w:rsidRDefault="004B2CA4"/>
        </w:tc>
        <w:tc>
          <w:tcPr>
            <w:tcW w:w="710" w:type="dxa"/>
          </w:tcPr>
          <w:p w:rsidR="004B2CA4" w:rsidRDefault="004B2CA4"/>
        </w:tc>
        <w:tc>
          <w:tcPr>
            <w:tcW w:w="1419" w:type="dxa"/>
          </w:tcPr>
          <w:p w:rsidR="004B2CA4" w:rsidRDefault="004B2CA4"/>
        </w:tc>
        <w:tc>
          <w:tcPr>
            <w:tcW w:w="1419" w:type="dxa"/>
          </w:tcPr>
          <w:p w:rsidR="004B2CA4" w:rsidRDefault="004B2CA4"/>
        </w:tc>
        <w:tc>
          <w:tcPr>
            <w:tcW w:w="851" w:type="dxa"/>
          </w:tcPr>
          <w:p w:rsidR="004B2CA4" w:rsidRDefault="004B2CA4"/>
        </w:tc>
        <w:tc>
          <w:tcPr>
            <w:tcW w:w="285" w:type="dxa"/>
          </w:tcPr>
          <w:p w:rsidR="004B2CA4" w:rsidRDefault="004B2CA4"/>
        </w:tc>
        <w:tc>
          <w:tcPr>
            <w:tcW w:w="1277" w:type="dxa"/>
          </w:tcPr>
          <w:p w:rsidR="004B2CA4" w:rsidRDefault="004B2CA4"/>
        </w:tc>
        <w:tc>
          <w:tcPr>
            <w:tcW w:w="993" w:type="dxa"/>
          </w:tcPr>
          <w:p w:rsidR="004B2CA4" w:rsidRDefault="004B2CA4"/>
        </w:tc>
        <w:tc>
          <w:tcPr>
            <w:tcW w:w="2836" w:type="dxa"/>
          </w:tcPr>
          <w:p w:rsidR="004B2CA4" w:rsidRDefault="004B2CA4"/>
        </w:tc>
      </w:tr>
      <w:tr w:rsidR="004B2CA4">
        <w:trPr>
          <w:trHeight w:hRule="exact" w:val="277"/>
        </w:trPr>
        <w:tc>
          <w:tcPr>
            <w:tcW w:w="10079" w:type="dxa"/>
            <w:gridSpan w:val="9"/>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B2CA4">
        <w:trPr>
          <w:trHeight w:hRule="exact" w:val="1805"/>
        </w:trPr>
        <w:tc>
          <w:tcPr>
            <w:tcW w:w="10079" w:type="dxa"/>
            <w:gridSpan w:val="9"/>
            <w:shd w:val="clear" w:color="000000" w:fill="FFFFFF"/>
            <w:tcMar>
              <w:left w:w="34" w:type="dxa"/>
              <w:right w:w="34" w:type="dxa"/>
            </w:tcMar>
          </w:tcPr>
          <w:p w:rsidR="004B2CA4" w:rsidRPr="001F5BC7" w:rsidRDefault="001F5BC7">
            <w:pPr>
              <w:spacing w:after="0" w:line="240" w:lineRule="auto"/>
              <w:jc w:val="center"/>
              <w:rPr>
                <w:sz w:val="24"/>
                <w:szCs w:val="24"/>
                <w:lang w:val="ru-RU"/>
              </w:rPr>
            </w:pPr>
            <w:r w:rsidRPr="001F5BC7">
              <w:rPr>
                <w:rFonts w:ascii="Times New Roman" w:hAnsi="Times New Roman" w:cs="Times New Roman"/>
                <w:color w:val="000000"/>
                <w:sz w:val="24"/>
                <w:szCs w:val="24"/>
                <w:lang w:val="ru-RU"/>
              </w:rPr>
              <w:t>заочной формы обучения 2021 года набора</w:t>
            </w:r>
          </w:p>
          <w:p w:rsidR="004B2CA4" w:rsidRPr="001F5BC7" w:rsidRDefault="004B2CA4">
            <w:pPr>
              <w:spacing w:after="0" w:line="240" w:lineRule="auto"/>
              <w:jc w:val="center"/>
              <w:rPr>
                <w:sz w:val="24"/>
                <w:szCs w:val="24"/>
                <w:lang w:val="ru-RU"/>
              </w:rPr>
            </w:pPr>
          </w:p>
          <w:p w:rsidR="004B2CA4" w:rsidRPr="001F5BC7" w:rsidRDefault="001F5BC7">
            <w:pPr>
              <w:spacing w:after="0" w:line="240" w:lineRule="auto"/>
              <w:jc w:val="center"/>
              <w:rPr>
                <w:sz w:val="24"/>
                <w:szCs w:val="24"/>
                <w:lang w:val="ru-RU"/>
              </w:rPr>
            </w:pPr>
            <w:r w:rsidRPr="001F5BC7">
              <w:rPr>
                <w:rFonts w:ascii="Times New Roman" w:hAnsi="Times New Roman" w:cs="Times New Roman"/>
                <w:color w:val="000000"/>
                <w:sz w:val="24"/>
                <w:szCs w:val="24"/>
                <w:lang w:val="ru-RU"/>
              </w:rPr>
              <w:t>на 2021-2022 учебный год</w:t>
            </w:r>
          </w:p>
          <w:p w:rsidR="004B2CA4" w:rsidRPr="001F5BC7" w:rsidRDefault="004B2CA4">
            <w:pPr>
              <w:spacing w:after="0" w:line="240" w:lineRule="auto"/>
              <w:jc w:val="center"/>
              <w:rPr>
                <w:sz w:val="24"/>
                <w:szCs w:val="24"/>
                <w:lang w:val="ru-RU"/>
              </w:rPr>
            </w:pPr>
          </w:p>
          <w:p w:rsidR="004B2CA4" w:rsidRDefault="001F5BC7">
            <w:pPr>
              <w:spacing w:after="0" w:line="240" w:lineRule="auto"/>
              <w:jc w:val="center"/>
              <w:rPr>
                <w:sz w:val="24"/>
                <w:szCs w:val="24"/>
              </w:rPr>
            </w:pPr>
            <w:r>
              <w:rPr>
                <w:rFonts w:ascii="Times New Roman" w:hAnsi="Times New Roman" w:cs="Times New Roman"/>
                <w:color w:val="000000"/>
                <w:sz w:val="24"/>
                <w:szCs w:val="24"/>
              </w:rPr>
              <w:t>Омск, 2021</w:t>
            </w:r>
          </w:p>
        </w:tc>
      </w:tr>
    </w:tbl>
    <w:p w:rsidR="004B2CA4" w:rsidRDefault="001F5BC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B2CA4">
        <w:trPr>
          <w:trHeight w:hRule="exact" w:val="2222"/>
        </w:trPr>
        <w:tc>
          <w:tcPr>
            <w:tcW w:w="10788" w:type="dxa"/>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lastRenderedPageBreak/>
              <w:t>Составитель:</w:t>
            </w:r>
          </w:p>
          <w:p w:rsidR="004B2CA4" w:rsidRPr="001F5BC7" w:rsidRDefault="004B2CA4">
            <w:pPr>
              <w:spacing w:after="0" w:line="240" w:lineRule="auto"/>
              <w:rPr>
                <w:sz w:val="24"/>
                <w:szCs w:val="24"/>
                <w:lang w:val="ru-RU"/>
              </w:rPr>
            </w:pPr>
          </w:p>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д.пед.н</w:t>
            </w:r>
            <w:r>
              <w:rPr>
                <w:rFonts w:ascii="Times New Roman" w:hAnsi="Times New Roman" w:cs="Times New Roman"/>
                <w:color w:val="000000"/>
                <w:sz w:val="24"/>
                <w:szCs w:val="24"/>
                <w:lang w:val="ru-RU"/>
              </w:rPr>
              <w:t xml:space="preserve">., профессор </w:t>
            </w:r>
            <w:r w:rsidRPr="001F5BC7">
              <w:rPr>
                <w:rFonts w:ascii="Times New Roman" w:hAnsi="Times New Roman" w:cs="Times New Roman"/>
                <w:color w:val="000000"/>
                <w:sz w:val="24"/>
                <w:szCs w:val="24"/>
                <w:lang w:val="ru-RU"/>
              </w:rPr>
              <w:t>Лопанова Е.В.</w:t>
            </w:r>
          </w:p>
          <w:p w:rsidR="004B2CA4" w:rsidRPr="001F5BC7" w:rsidRDefault="004B2CA4">
            <w:pPr>
              <w:spacing w:after="0" w:line="240" w:lineRule="auto"/>
              <w:rPr>
                <w:sz w:val="24"/>
                <w:szCs w:val="24"/>
                <w:lang w:val="ru-RU"/>
              </w:rPr>
            </w:pPr>
          </w:p>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4B2CA4" w:rsidRDefault="001F5BC7">
            <w:pPr>
              <w:spacing w:after="0" w:line="240" w:lineRule="auto"/>
              <w:rPr>
                <w:sz w:val="24"/>
                <w:szCs w:val="24"/>
              </w:rPr>
            </w:pPr>
            <w:r>
              <w:rPr>
                <w:rFonts w:ascii="Times New Roman" w:hAnsi="Times New Roman" w:cs="Times New Roman"/>
                <w:color w:val="000000"/>
                <w:sz w:val="24"/>
                <w:szCs w:val="24"/>
              </w:rPr>
              <w:t>Протокол от 30.08.2021 г.  №1</w:t>
            </w:r>
          </w:p>
        </w:tc>
      </w:tr>
      <w:tr w:rsidR="004B2CA4" w:rsidRPr="001F5BC7">
        <w:trPr>
          <w:trHeight w:hRule="exact" w:val="277"/>
        </w:trPr>
        <w:tc>
          <w:tcPr>
            <w:tcW w:w="10788" w:type="dxa"/>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1F5BC7">
              <w:rPr>
                <w:rFonts w:ascii="Times New Roman" w:hAnsi="Times New Roman" w:cs="Times New Roman"/>
                <w:color w:val="000000"/>
                <w:sz w:val="24"/>
                <w:szCs w:val="24"/>
                <w:lang w:val="ru-RU"/>
              </w:rPr>
              <w:t>Лопанова Е.В.</w:t>
            </w:r>
          </w:p>
        </w:tc>
      </w:tr>
    </w:tbl>
    <w:p w:rsidR="004B2CA4" w:rsidRPr="001F5BC7" w:rsidRDefault="001F5BC7">
      <w:pPr>
        <w:rPr>
          <w:sz w:val="0"/>
          <w:szCs w:val="0"/>
          <w:lang w:val="ru-RU"/>
        </w:rPr>
      </w:pPr>
      <w:r w:rsidRPr="001F5BC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B2CA4">
        <w:trPr>
          <w:trHeight w:hRule="exact" w:val="277"/>
        </w:trPr>
        <w:tc>
          <w:tcPr>
            <w:tcW w:w="9654" w:type="dxa"/>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B2CA4">
        <w:trPr>
          <w:trHeight w:hRule="exact" w:val="555"/>
        </w:trPr>
        <w:tc>
          <w:tcPr>
            <w:tcW w:w="9640" w:type="dxa"/>
          </w:tcPr>
          <w:p w:rsidR="004B2CA4" w:rsidRDefault="004B2CA4"/>
        </w:tc>
      </w:tr>
      <w:tr w:rsidR="004B2CA4">
        <w:trPr>
          <w:trHeight w:hRule="exact" w:val="8751"/>
        </w:trPr>
        <w:tc>
          <w:tcPr>
            <w:tcW w:w="9654" w:type="dxa"/>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1     Наименование дисциплины</w:t>
            </w:r>
          </w:p>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9     Методические указания для обучающихся по освоению дисциплины</w:t>
            </w:r>
          </w:p>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B2CA4" w:rsidRDefault="001F5BC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B2CA4" w:rsidRDefault="001F5B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2CA4" w:rsidRPr="001F5BC7">
        <w:trPr>
          <w:trHeight w:hRule="exact" w:val="277"/>
        </w:trPr>
        <w:tc>
          <w:tcPr>
            <w:tcW w:w="9654" w:type="dxa"/>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B2CA4" w:rsidRPr="001F5BC7">
        <w:trPr>
          <w:trHeight w:hRule="exact" w:val="15113"/>
        </w:trPr>
        <w:tc>
          <w:tcPr>
            <w:tcW w:w="9654" w:type="dxa"/>
            <w:shd w:val="clear" w:color="000000" w:fill="FFFFFF"/>
            <w:tcMar>
              <w:left w:w="34" w:type="dxa"/>
              <w:right w:w="34" w:type="dxa"/>
            </w:tcMar>
          </w:tcPr>
          <w:p w:rsidR="004B2CA4" w:rsidRPr="001F5BC7" w:rsidRDefault="001F5BC7">
            <w:pPr>
              <w:spacing w:after="0" w:line="240" w:lineRule="auto"/>
              <w:jc w:val="both"/>
              <w:rPr>
                <w:sz w:val="24"/>
                <w:szCs w:val="24"/>
                <w:lang w:val="ru-RU"/>
              </w:rPr>
            </w:pPr>
            <w:r w:rsidRPr="001F5BC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B2CA4" w:rsidRPr="001F5BC7" w:rsidRDefault="001F5BC7">
            <w:pPr>
              <w:spacing w:after="0" w:line="240" w:lineRule="auto"/>
              <w:jc w:val="both"/>
              <w:rPr>
                <w:sz w:val="24"/>
                <w:szCs w:val="24"/>
                <w:lang w:val="ru-RU"/>
              </w:rPr>
            </w:pPr>
            <w:r w:rsidRPr="001F5BC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F5BC7">
              <w:rPr>
                <w:rFonts w:ascii="Times New Roman" w:hAnsi="Times New Roman" w:cs="Times New Roman"/>
                <w:color w:val="000000"/>
                <w:sz w:val="24"/>
                <w:szCs w:val="24"/>
                <w:lang w:val="ru-RU"/>
              </w:rPr>
              <w:t>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rsidR="004B2CA4" w:rsidRPr="001F5BC7" w:rsidRDefault="001F5BC7">
            <w:pPr>
              <w:spacing w:after="0" w:line="240" w:lineRule="auto"/>
              <w:jc w:val="both"/>
              <w:rPr>
                <w:sz w:val="24"/>
                <w:szCs w:val="24"/>
                <w:lang w:val="ru-RU"/>
              </w:rPr>
            </w:pPr>
            <w:r w:rsidRPr="001F5BC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B2CA4" w:rsidRPr="001F5BC7" w:rsidRDefault="001F5BC7">
            <w:pPr>
              <w:spacing w:after="0" w:line="240" w:lineRule="auto"/>
              <w:jc w:val="both"/>
              <w:rPr>
                <w:sz w:val="24"/>
                <w:szCs w:val="24"/>
                <w:lang w:val="ru-RU"/>
              </w:rPr>
            </w:pPr>
            <w:r w:rsidRPr="001F5BC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B2CA4" w:rsidRPr="001F5BC7" w:rsidRDefault="001F5BC7">
            <w:pPr>
              <w:spacing w:after="0" w:line="240" w:lineRule="auto"/>
              <w:jc w:val="both"/>
              <w:rPr>
                <w:sz w:val="24"/>
                <w:szCs w:val="24"/>
                <w:lang w:val="ru-RU"/>
              </w:rPr>
            </w:pPr>
            <w:r w:rsidRPr="001F5BC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B2CA4" w:rsidRPr="001F5BC7" w:rsidRDefault="001F5BC7">
            <w:pPr>
              <w:spacing w:after="0" w:line="240" w:lineRule="auto"/>
              <w:jc w:val="both"/>
              <w:rPr>
                <w:sz w:val="24"/>
                <w:szCs w:val="24"/>
                <w:lang w:val="ru-RU"/>
              </w:rPr>
            </w:pPr>
            <w:r w:rsidRPr="001F5BC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B2CA4" w:rsidRPr="001F5BC7" w:rsidRDefault="001F5BC7">
            <w:pPr>
              <w:spacing w:after="0" w:line="240" w:lineRule="auto"/>
              <w:jc w:val="both"/>
              <w:rPr>
                <w:sz w:val="24"/>
                <w:szCs w:val="24"/>
                <w:lang w:val="ru-RU"/>
              </w:rPr>
            </w:pPr>
            <w:r w:rsidRPr="001F5BC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B2CA4" w:rsidRPr="001F5BC7" w:rsidRDefault="001F5BC7">
            <w:pPr>
              <w:spacing w:after="0" w:line="240" w:lineRule="auto"/>
              <w:jc w:val="both"/>
              <w:rPr>
                <w:sz w:val="24"/>
                <w:szCs w:val="24"/>
                <w:lang w:val="ru-RU"/>
              </w:rPr>
            </w:pPr>
            <w:r w:rsidRPr="001F5BC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B2CA4" w:rsidRPr="001F5BC7" w:rsidRDefault="001F5BC7">
            <w:pPr>
              <w:spacing w:after="0" w:line="240" w:lineRule="auto"/>
              <w:jc w:val="both"/>
              <w:rPr>
                <w:sz w:val="24"/>
                <w:szCs w:val="24"/>
                <w:lang w:val="ru-RU"/>
              </w:rPr>
            </w:pPr>
            <w:r w:rsidRPr="001F5BC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B2CA4" w:rsidRPr="001F5BC7" w:rsidRDefault="001F5BC7">
            <w:pPr>
              <w:spacing w:after="0" w:line="240" w:lineRule="auto"/>
              <w:jc w:val="both"/>
              <w:rPr>
                <w:sz w:val="24"/>
                <w:szCs w:val="24"/>
                <w:lang w:val="ru-RU"/>
              </w:rPr>
            </w:pPr>
            <w:r w:rsidRPr="001F5BC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2021/2022 учебный год, утвержденным приказом ректора от 30.08.2021 №94</w:t>
            </w:r>
          </w:p>
          <w:p w:rsidR="004B2CA4" w:rsidRPr="001F5BC7" w:rsidRDefault="001F5BC7">
            <w:pPr>
              <w:spacing w:after="0" w:line="240" w:lineRule="auto"/>
              <w:jc w:val="both"/>
              <w:rPr>
                <w:sz w:val="24"/>
                <w:szCs w:val="24"/>
                <w:lang w:val="ru-RU"/>
              </w:rPr>
            </w:pPr>
            <w:r w:rsidRPr="001F5BC7">
              <w:rPr>
                <w:rFonts w:ascii="Times New Roman" w:hAnsi="Times New Roman" w:cs="Times New Roman"/>
                <w:color w:val="000000"/>
                <w:sz w:val="24"/>
                <w:szCs w:val="24"/>
                <w:lang w:val="ru-RU"/>
              </w:rPr>
              <w:t>;</w:t>
            </w:r>
          </w:p>
          <w:p w:rsidR="004B2CA4" w:rsidRPr="001F5BC7" w:rsidRDefault="001F5BC7">
            <w:pPr>
              <w:spacing w:after="0" w:line="240" w:lineRule="auto"/>
              <w:jc w:val="both"/>
              <w:rPr>
                <w:sz w:val="24"/>
                <w:szCs w:val="24"/>
                <w:lang w:val="ru-RU"/>
              </w:rPr>
            </w:pPr>
            <w:r w:rsidRPr="001F5BC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«Государственно- общественное управление  в  дошкольном образовании» в течение 2021/2022 учебного года:</w:t>
            </w:r>
          </w:p>
          <w:p w:rsidR="004B2CA4" w:rsidRPr="001F5BC7" w:rsidRDefault="001F5BC7">
            <w:pPr>
              <w:spacing w:after="0" w:line="240" w:lineRule="auto"/>
              <w:jc w:val="both"/>
              <w:rPr>
                <w:sz w:val="24"/>
                <w:szCs w:val="24"/>
                <w:lang w:val="ru-RU"/>
              </w:rPr>
            </w:pPr>
            <w:r w:rsidRPr="001F5BC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rsidR="004B2CA4" w:rsidRPr="001F5BC7" w:rsidRDefault="001F5BC7">
      <w:pPr>
        <w:rPr>
          <w:sz w:val="0"/>
          <w:szCs w:val="0"/>
          <w:lang w:val="ru-RU"/>
        </w:rPr>
      </w:pPr>
      <w:r w:rsidRPr="001F5BC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B2CA4" w:rsidRPr="001F5BC7">
        <w:trPr>
          <w:trHeight w:hRule="exact" w:val="555"/>
        </w:trPr>
        <w:tc>
          <w:tcPr>
            <w:tcW w:w="9654" w:type="dxa"/>
            <w:shd w:val="clear" w:color="000000" w:fill="FFFFFF"/>
            <w:tcMar>
              <w:left w:w="34" w:type="dxa"/>
              <w:right w:w="34" w:type="dxa"/>
            </w:tcMar>
          </w:tcPr>
          <w:p w:rsidR="004B2CA4" w:rsidRPr="001F5BC7" w:rsidRDefault="001F5BC7">
            <w:pPr>
              <w:spacing w:after="0" w:line="240" w:lineRule="auto"/>
              <w:jc w:val="both"/>
              <w:rPr>
                <w:sz w:val="24"/>
                <w:szCs w:val="24"/>
                <w:lang w:val="ru-RU"/>
              </w:rPr>
            </w:pPr>
            <w:r w:rsidRPr="001F5BC7">
              <w:rPr>
                <w:rFonts w:ascii="Times New Roman" w:hAnsi="Times New Roman" w:cs="Times New Roman"/>
                <w:color w:val="000000"/>
                <w:sz w:val="24"/>
                <w:szCs w:val="24"/>
                <w:lang w:val="ru-RU"/>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B2CA4" w:rsidRPr="001F5BC7">
        <w:trPr>
          <w:trHeight w:hRule="exact" w:val="1535"/>
        </w:trPr>
        <w:tc>
          <w:tcPr>
            <w:tcW w:w="9654" w:type="dxa"/>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b/>
                <w:color w:val="000000"/>
                <w:sz w:val="24"/>
                <w:szCs w:val="24"/>
                <w:lang w:val="ru-RU"/>
              </w:rPr>
              <w:t>1. Наименование дисциплины: К.М.04.03 «Государственно-общественное управление в  дошкольном образовании».</w:t>
            </w:r>
          </w:p>
          <w:p w:rsidR="004B2CA4" w:rsidRPr="001F5BC7" w:rsidRDefault="001F5BC7">
            <w:pPr>
              <w:spacing w:after="0" w:line="240" w:lineRule="auto"/>
              <w:rPr>
                <w:sz w:val="24"/>
                <w:szCs w:val="24"/>
                <w:lang w:val="ru-RU"/>
              </w:rPr>
            </w:pPr>
            <w:r w:rsidRPr="001F5BC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B2CA4" w:rsidRPr="001F5BC7">
        <w:trPr>
          <w:trHeight w:hRule="exact" w:val="3669"/>
        </w:trPr>
        <w:tc>
          <w:tcPr>
            <w:tcW w:w="9654" w:type="dxa"/>
            <w:shd w:val="clear" w:color="000000" w:fill="FFFFFF"/>
            <w:tcMar>
              <w:left w:w="34" w:type="dxa"/>
              <w:right w:w="34" w:type="dxa"/>
            </w:tcMar>
          </w:tcPr>
          <w:p w:rsidR="004B2CA4" w:rsidRPr="001F5BC7" w:rsidRDefault="001F5BC7">
            <w:pPr>
              <w:spacing w:after="0" w:line="240" w:lineRule="auto"/>
              <w:jc w:val="both"/>
              <w:rPr>
                <w:sz w:val="24"/>
                <w:szCs w:val="24"/>
                <w:lang w:val="ru-RU"/>
              </w:rPr>
            </w:pPr>
            <w:r w:rsidRPr="001F5BC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F5BC7">
              <w:rPr>
                <w:rFonts w:ascii="Times New Roman" w:hAnsi="Times New Roman" w:cs="Times New Roman"/>
                <w:color w:val="000000"/>
                <w:sz w:val="24"/>
                <w:szCs w:val="24"/>
                <w:lang w:val="ru-RU"/>
              </w:rPr>
              <w:t>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4B2CA4" w:rsidRPr="001F5BC7" w:rsidRDefault="001F5BC7">
            <w:pPr>
              <w:spacing w:after="0" w:line="240" w:lineRule="auto"/>
              <w:jc w:val="both"/>
              <w:rPr>
                <w:sz w:val="24"/>
                <w:szCs w:val="24"/>
                <w:lang w:val="ru-RU"/>
              </w:rPr>
            </w:pPr>
            <w:r w:rsidRPr="001F5BC7">
              <w:rPr>
                <w:rFonts w:ascii="Times New Roman" w:hAnsi="Times New Roman" w:cs="Times New Roman"/>
                <w:color w:val="000000"/>
                <w:sz w:val="24"/>
                <w:szCs w:val="24"/>
                <w:lang w:val="ru-RU"/>
              </w:rPr>
              <w:t>Процесс изучения дисциплины «Государственно-общественное управление  в дошкольном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B2CA4" w:rsidRPr="001F5BC7">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b/>
                <w:color w:val="000000"/>
                <w:sz w:val="24"/>
                <w:szCs w:val="24"/>
                <w:lang w:val="ru-RU"/>
              </w:rPr>
              <w:t>Код компетенции: ПК-1</w:t>
            </w:r>
          </w:p>
          <w:p w:rsidR="004B2CA4" w:rsidRPr="001F5BC7" w:rsidRDefault="001F5BC7">
            <w:pPr>
              <w:spacing w:after="0" w:line="240" w:lineRule="auto"/>
              <w:rPr>
                <w:sz w:val="24"/>
                <w:szCs w:val="24"/>
                <w:lang w:val="ru-RU"/>
              </w:rPr>
            </w:pPr>
            <w:r w:rsidRPr="001F5BC7">
              <w:rPr>
                <w:rFonts w:ascii="Times New Roman" w:hAnsi="Times New Roman" w:cs="Times New Roman"/>
                <w:b/>
                <w:color w:val="000000"/>
                <w:sz w:val="24"/>
                <w:szCs w:val="24"/>
                <w:lang w:val="ru-RU"/>
              </w:rPr>
              <w:t>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rsidR="004B2CA4">
        <w:trPr>
          <w:trHeight w:hRule="exact" w:val="585"/>
        </w:trPr>
        <w:tc>
          <w:tcPr>
            <w:tcW w:w="9654" w:type="dxa"/>
            <w:shd w:val="clear" w:color="000000" w:fill="FFFFFF"/>
            <w:tcMar>
              <w:left w:w="34" w:type="dxa"/>
              <w:right w:w="34" w:type="dxa"/>
            </w:tcMar>
          </w:tcPr>
          <w:p w:rsidR="004B2CA4" w:rsidRPr="001F5BC7" w:rsidRDefault="004B2CA4">
            <w:pPr>
              <w:spacing w:after="0" w:line="240" w:lineRule="auto"/>
              <w:rPr>
                <w:sz w:val="24"/>
                <w:szCs w:val="24"/>
                <w:lang w:val="ru-RU"/>
              </w:rPr>
            </w:pPr>
          </w:p>
          <w:p w:rsidR="004B2CA4" w:rsidRDefault="001F5B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2CA4" w:rsidRPr="001F5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ПК-1.1 знать управленческие основы определения стратегии, целей и задач развития; дошкольной образовательной организации</w:t>
            </w:r>
          </w:p>
        </w:tc>
      </w:tr>
      <w:tr w:rsidR="004B2CA4" w:rsidRPr="001F5BC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ПК-1.2 знать основные тенденции развития дошкольного образования, как основу для определения стратегии, целей и задач методического обеспечения образовательной деятельности в ДОО, программного планирования его работы и участия в различных программах и проектах, инновационной деятельности</w:t>
            </w:r>
          </w:p>
        </w:tc>
      </w:tr>
      <w:tr w:rsidR="004B2CA4" w:rsidRPr="001F5BC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ПК-1.3 знать сущность и современные подходы к осуществлению процесса эффективного взаимодействия и сотрудничества с органамигосударственной власти, местного самоуправления, организациями, общественностью, родителями (лицами, их заменяющими),гражданам</w:t>
            </w:r>
          </w:p>
        </w:tc>
      </w:tr>
      <w:tr w:rsidR="004B2CA4" w:rsidRPr="001F5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ПК-1.4 уметь создавать условия для продуктивного развития дошкольной образовательной организации</w:t>
            </w:r>
          </w:p>
        </w:tc>
      </w:tr>
      <w:tr w:rsidR="004B2CA4" w:rsidRPr="001F5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ПК-1.5 уметь осуществлять деятельность субъектов образования и эффективной реализации образовательного процесса и образовательных маршрутов обучающихся, как основы для обеспечения качества образовательных результатов</w:t>
            </w:r>
          </w:p>
        </w:tc>
      </w:tr>
      <w:tr w:rsidR="004B2CA4" w:rsidRPr="001F5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ПК-1.6 уметь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rsidR="004B2CA4" w:rsidRPr="001F5BC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ПК-1.7 владеть действиями по соблюдению правовых, нравственных и этических норм,требований профессиональной этики в процессе осуществленияэффективного социального партнерства, включая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rsidR="004B2CA4" w:rsidRPr="001F5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ПК-1.8 владеть технологией программного планирования работы ДОО и ее участия в различных программах и проектах, организации инновационной деятельности</w:t>
            </w:r>
          </w:p>
        </w:tc>
      </w:tr>
    </w:tbl>
    <w:p w:rsidR="004B2CA4" w:rsidRPr="001F5BC7" w:rsidRDefault="001F5BC7">
      <w:pPr>
        <w:rPr>
          <w:sz w:val="0"/>
          <w:szCs w:val="0"/>
          <w:lang w:val="ru-RU"/>
        </w:rPr>
      </w:pPr>
      <w:r w:rsidRPr="001F5BC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B2CA4" w:rsidRPr="001F5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lastRenderedPageBreak/>
              <w:t>ПК-1.9 владеть опытом планирования и организации всех видов деятельности детского сада, инновационной деятельности, опытом принятия управленческих решений в процессе их реализации</w:t>
            </w:r>
          </w:p>
        </w:tc>
      </w:tr>
      <w:tr w:rsidR="004B2CA4" w:rsidRPr="001F5BC7">
        <w:trPr>
          <w:trHeight w:hRule="exact" w:val="277"/>
        </w:trPr>
        <w:tc>
          <w:tcPr>
            <w:tcW w:w="9640" w:type="dxa"/>
          </w:tcPr>
          <w:p w:rsidR="004B2CA4" w:rsidRPr="001F5BC7" w:rsidRDefault="004B2CA4">
            <w:pPr>
              <w:rPr>
                <w:lang w:val="ru-RU"/>
              </w:rPr>
            </w:pPr>
          </w:p>
        </w:tc>
      </w:tr>
      <w:tr w:rsidR="004B2CA4" w:rsidRPr="001F5BC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b/>
                <w:color w:val="000000"/>
                <w:sz w:val="24"/>
                <w:szCs w:val="24"/>
                <w:lang w:val="ru-RU"/>
              </w:rPr>
              <w:t>Код компетенции: ПК-2</w:t>
            </w:r>
          </w:p>
          <w:p w:rsidR="004B2CA4" w:rsidRPr="001F5BC7" w:rsidRDefault="001F5BC7">
            <w:pPr>
              <w:spacing w:after="0" w:line="240" w:lineRule="auto"/>
              <w:rPr>
                <w:sz w:val="24"/>
                <w:szCs w:val="24"/>
                <w:lang w:val="ru-RU"/>
              </w:rPr>
            </w:pPr>
            <w:r w:rsidRPr="001F5BC7">
              <w:rPr>
                <w:rFonts w:ascii="Times New Roman" w:hAnsi="Times New Roman" w:cs="Times New Roman"/>
                <w:b/>
                <w:color w:val="000000"/>
                <w:sz w:val="24"/>
                <w:szCs w:val="24"/>
                <w:lang w:val="ru-RU"/>
              </w:rPr>
              <w:t>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rsidR="004B2CA4">
        <w:trPr>
          <w:trHeight w:hRule="exact" w:val="585"/>
        </w:trPr>
        <w:tc>
          <w:tcPr>
            <w:tcW w:w="9654" w:type="dxa"/>
            <w:shd w:val="clear" w:color="000000" w:fill="FFFFFF"/>
            <w:tcMar>
              <w:left w:w="34" w:type="dxa"/>
              <w:right w:w="34" w:type="dxa"/>
            </w:tcMar>
          </w:tcPr>
          <w:p w:rsidR="004B2CA4" w:rsidRPr="001F5BC7" w:rsidRDefault="004B2CA4">
            <w:pPr>
              <w:spacing w:after="0" w:line="240" w:lineRule="auto"/>
              <w:rPr>
                <w:sz w:val="24"/>
                <w:szCs w:val="24"/>
                <w:lang w:val="ru-RU"/>
              </w:rPr>
            </w:pPr>
          </w:p>
          <w:p w:rsidR="004B2CA4" w:rsidRDefault="001F5B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2CA4" w:rsidRPr="001F5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ПК-2.1 знать основные методы стратегического и оперативного анализа состояния образовательной и административно-хозяйственнойдеятельности детского сада, кадрового состава ДОО</w:t>
            </w:r>
          </w:p>
        </w:tc>
      </w:tr>
      <w:tr w:rsidR="004B2CA4" w:rsidRPr="001F5BC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ПК-2.2 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tc>
      </w:tr>
      <w:tr w:rsidR="004B2CA4" w:rsidRPr="001F5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ПК-2.3 знать 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tc>
      </w:tr>
      <w:tr w:rsidR="004B2CA4" w:rsidRPr="001F5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ПК-2.4 уметь разрабатывать в соответствии с нормативно-правовой базой системы образования программу контроля качества образовательной и административно- хозяйственнойдеятельности ДОО</w:t>
            </w:r>
          </w:p>
        </w:tc>
      </w:tr>
      <w:tr w:rsidR="004B2CA4" w:rsidRPr="001F5BC7">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ПК-2.5 уметь 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tc>
      </w:tr>
      <w:tr w:rsidR="004B2CA4" w:rsidRPr="001F5BC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ПК-2.6 уметь 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административно-хозяйственнойдеятельности детского сада;  распоряжаться бюджетными средствами, обеспечивать результативность и эффективность их использования</w:t>
            </w:r>
          </w:p>
        </w:tc>
      </w:tr>
      <w:tr w:rsidR="004B2CA4" w:rsidRPr="001F5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ПК-2.7 владеть инструментарием для обеспечения системной образовательной и административно-хозяйственнойдеятельности ДОО, работы с кадрами</w:t>
            </w:r>
          </w:p>
        </w:tc>
      </w:tr>
      <w:tr w:rsidR="004B2CA4" w:rsidRPr="001F5BC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ПК-2.8 владеть опытом координации различных видов деятельности, а также деятельности всех субъектов образовательного процесса в ДОО; опытом стимулирования творческой инициативы работников, повышения мотивации работников к качественному труду</w:t>
            </w:r>
          </w:p>
        </w:tc>
      </w:tr>
      <w:tr w:rsidR="004B2CA4" w:rsidRPr="001F5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ПК-2.9 владеть методами организации, руководства и контроля учебно-воспитательной иадминистративно-хозяйственнойдеятельности ДОО на основе мониторинга</w:t>
            </w:r>
          </w:p>
        </w:tc>
      </w:tr>
      <w:tr w:rsidR="004B2CA4" w:rsidRPr="001F5BC7">
        <w:trPr>
          <w:trHeight w:hRule="exact" w:val="277"/>
        </w:trPr>
        <w:tc>
          <w:tcPr>
            <w:tcW w:w="9640" w:type="dxa"/>
          </w:tcPr>
          <w:p w:rsidR="004B2CA4" w:rsidRPr="001F5BC7" w:rsidRDefault="004B2CA4">
            <w:pPr>
              <w:rPr>
                <w:lang w:val="ru-RU"/>
              </w:rPr>
            </w:pPr>
          </w:p>
        </w:tc>
      </w:tr>
      <w:tr w:rsidR="004B2CA4" w:rsidRPr="001F5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b/>
                <w:color w:val="000000"/>
                <w:sz w:val="24"/>
                <w:szCs w:val="24"/>
                <w:lang w:val="ru-RU"/>
              </w:rPr>
              <w:t>Код компетенции: ПК-3</w:t>
            </w:r>
          </w:p>
          <w:p w:rsidR="004B2CA4" w:rsidRPr="001F5BC7" w:rsidRDefault="001F5BC7">
            <w:pPr>
              <w:spacing w:after="0" w:line="240" w:lineRule="auto"/>
              <w:rPr>
                <w:sz w:val="24"/>
                <w:szCs w:val="24"/>
                <w:lang w:val="ru-RU"/>
              </w:rPr>
            </w:pPr>
            <w:r w:rsidRPr="001F5BC7">
              <w:rPr>
                <w:rFonts w:ascii="Times New Roman" w:hAnsi="Times New Roman" w:cs="Times New Roman"/>
                <w:b/>
                <w:color w:val="000000"/>
                <w:sz w:val="24"/>
                <w:szCs w:val="24"/>
                <w:lang w:val="ru-RU"/>
              </w:rPr>
              <w:t>Способен организовывать образовательный процесс в ДОО и деятельность субъектов образования, образовательных сообществ</w:t>
            </w:r>
          </w:p>
        </w:tc>
      </w:tr>
      <w:tr w:rsidR="004B2CA4">
        <w:trPr>
          <w:trHeight w:hRule="exact" w:val="585"/>
        </w:trPr>
        <w:tc>
          <w:tcPr>
            <w:tcW w:w="9654" w:type="dxa"/>
            <w:shd w:val="clear" w:color="000000" w:fill="FFFFFF"/>
            <w:tcMar>
              <w:left w:w="34" w:type="dxa"/>
              <w:right w:w="34" w:type="dxa"/>
            </w:tcMar>
          </w:tcPr>
          <w:p w:rsidR="004B2CA4" w:rsidRPr="001F5BC7" w:rsidRDefault="004B2CA4">
            <w:pPr>
              <w:spacing w:after="0" w:line="240" w:lineRule="auto"/>
              <w:rPr>
                <w:sz w:val="24"/>
                <w:szCs w:val="24"/>
                <w:lang w:val="ru-RU"/>
              </w:rPr>
            </w:pPr>
          </w:p>
          <w:p w:rsidR="004B2CA4" w:rsidRDefault="001F5B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2CA4" w:rsidRPr="001F5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rsidR="004B2CA4" w:rsidRPr="001F5BC7">
        <w:trPr>
          <w:trHeight w:hRule="exact" w:val="92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w:t>
            </w:r>
          </w:p>
        </w:tc>
      </w:tr>
    </w:tbl>
    <w:p w:rsidR="004B2CA4" w:rsidRPr="001F5BC7" w:rsidRDefault="001F5BC7">
      <w:pPr>
        <w:rPr>
          <w:sz w:val="0"/>
          <w:szCs w:val="0"/>
          <w:lang w:val="ru-RU"/>
        </w:rPr>
      </w:pPr>
      <w:r w:rsidRPr="001F5BC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B2CA4" w:rsidRPr="001F5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lastRenderedPageBreak/>
              <w:t>процесса, деятельности всех субъектов образования и образовательных сообществ, обеспечивающих качество образовательных результатов</w:t>
            </w:r>
          </w:p>
        </w:tc>
      </w:tr>
      <w:tr w:rsidR="004B2CA4" w:rsidRPr="001F5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rsidR="004B2CA4" w:rsidRPr="001F5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rsidR="004B2CA4" w:rsidRPr="001F5BC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rsidR="004B2CA4" w:rsidRPr="001F5BC7">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rsidR="004B2CA4" w:rsidRPr="001F5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rsidR="004B2CA4" w:rsidRPr="001F5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rsidR="004B2CA4" w:rsidRPr="001F5BC7">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rsidR="004B2CA4" w:rsidRPr="001F5BC7">
        <w:trPr>
          <w:trHeight w:hRule="exact" w:val="277"/>
        </w:trPr>
        <w:tc>
          <w:tcPr>
            <w:tcW w:w="9640" w:type="dxa"/>
          </w:tcPr>
          <w:p w:rsidR="004B2CA4" w:rsidRPr="001F5BC7" w:rsidRDefault="004B2CA4">
            <w:pPr>
              <w:rPr>
                <w:lang w:val="ru-RU"/>
              </w:rPr>
            </w:pPr>
          </w:p>
        </w:tc>
      </w:tr>
      <w:tr w:rsidR="004B2CA4" w:rsidRPr="001F5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b/>
                <w:color w:val="000000"/>
                <w:sz w:val="24"/>
                <w:szCs w:val="24"/>
                <w:lang w:val="ru-RU"/>
              </w:rPr>
              <w:t>Код компетенции: УК-2</w:t>
            </w:r>
          </w:p>
          <w:p w:rsidR="004B2CA4" w:rsidRPr="001F5BC7" w:rsidRDefault="001F5BC7">
            <w:pPr>
              <w:spacing w:after="0" w:line="240" w:lineRule="auto"/>
              <w:rPr>
                <w:sz w:val="24"/>
                <w:szCs w:val="24"/>
                <w:lang w:val="ru-RU"/>
              </w:rPr>
            </w:pPr>
            <w:r w:rsidRPr="001F5BC7">
              <w:rPr>
                <w:rFonts w:ascii="Times New Roman" w:hAnsi="Times New Roman" w:cs="Times New Roman"/>
                <w:b/>
                <w:color w:val="000000"/>
                <w:sz w:val="24"/>
                <w:szCs w:val="24"/>
                <w:lang w:val="ru-RU"/>
              </w:rPr>
              <w:t>Способен управлять проектом на всех этапах его жизненного цикла</w:t>
            </w:r>
          </w:p>
        </w:tc>
      </w:tr>
      <w:tr w:rsidR="004B2CA4">
        <w:trPr>
          <w:trHeight w:hRule="exact" w:val="585"/>
        </w:trPr>
        <w:tc>
          <w:tcPr>
            <w:tcW w:w="9654" w:type="dxa"/>
            <w:shd w:val="clear" w:color="000000" w:fill="FFFFFF"/>
            <w:tcMar>
              <w:left w:w="34" w:type="dxa"/>
              <w:right w:w="34" w:type="dxa"/>
            </w:tcMar>
          </w:tcPr>
          <w:p w:rsidR="004B2CA4" w:rsidRPr="001F5BC7" w:rsidRDefault="004B2CA4">
            <w:pPr>
              <w:spacing w:after="0" w:line="240" w:lineRule="auto"/>
              <w:rPr>
                <w:sz w:val="24"/>
                <w:szCs w:val="24"/>
                <w:lang w:val="ru-RU"/>
              </w:rPr>
            </w:pPr>
          </w:p>
          <w:p w:rsidR="004B2CA4" w:rsidRDefault="001F5B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2CA4" w:rsidRPr="001F5B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УК-2.2 знать способы решения конкретных задач в рамках цели проекта</w:t>
            </w:r>
          </w:p>
        </w:tc>
      </w:tr>
      <w:tr w:rsidR="004B2C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rPr>
                <w:sz w:val="24"/>
                <w:szCs w:val="24"/>
              </w:rPr>
            </w:pPr>
            <w:r w:rsidRPr="001F5BC7">
              <w:rPr>
                <w:rFonts w:ascii="Times New Roman" w:hAnsi="Times New Roman" w:cs="Times New Roman"/>
                <w:color w:val="000000"/>
                <w:sz w:val="24"/>
                <w:szCs w:val="24"/>
                <w:lang w:val="ru-RU"/>
              </w:rPr>
              <w:t xml:space="preserve">УК-2.3 знать требования к публичному представлению  </w:t>
            </w:r>
            <w:r>
              <w:rPr>
                <w:rFonts w:ascii="Times New Roman" w:hAnsi="Times New Roman" w:cs="Times New Roman"/>
                <w:color w:val="000000"/>
                <w:sz w:val="24"/>
                <w:szCs w:val="24"/>
              </w:rPr>
              <w:t>результатов проекта</w:t>
            </w:r>
          </w:p>
        </w:tc>
      </w:tr>
      <w:tr w:rsidR="004B2CA4" w:rsidRPr="001F5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УК-2.4 уметь выстраивать этапы работы над проектом с учетом этапов жизненного цикла проекта</w:t>
            </w:r>
          </w:p>
        </w:tc>
      </w:tr>
      <w:tr w:rsidR="004B2CA4" w:rsidRPr="001F5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УК-2.5 уметь определять проблему, лежащую в основе проекта, грамотно формулировать его цель</w:t>
            </w:r>
          </w:p>
        </w:tc>
      </w:tr>
      <w:tr w:rsidR="004B2CA4" w:rsidRPr="001F5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УК-2.6 уметь аргументировать выбор способов решения конкретных задач проекта; выявлять ресурсы и ограничения для его реализации</w:t>
            </w:r>
          </w:p>
        </w:tc>
      </w:tr>
      <w:tr w:rsidR="004B2CA4" w:rsidRPr="001F5B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УК-2.7 уиеть качественно решать поставленные задачи в рамках установленного времени</w:t>
            </w:r>
          </w:p>
        </w:tc>
      </w:tr>
      <w:tr w:rsidR="004B2CA4" w:rsidRPr="001F5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УК-2.8 владеть методами подбора исполнителей проекта, обладающих необходимыми компетенциями для его реализации</w:t>
            </w:r>
          </w:p>
        </w:tc>
      </w:tr>
    </w:tbl>
    <w:p w:rsidR="004B2CA4" w:rsidRPr="001F5BC7" w:rsidRDefault="001F5BC7">
      <w:pPr>
        <w:rPr>
          <w:sz w:val="0"/>
          <w:szCs w:val="0"/>
          <w:lang w:val="ru-RU"/>
        </w:rPr>
      </w:pPr>
      <w:r w:rsidRPr="001F5BC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B2CA4" w:rsidRPr="001F5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b/>
                <w:color w:val="000000"/>
                <w:sz w:val="24"/>
                <w:szCs w:val="24"/>
                <w:lang w:val="ru-RU"/>
              </w:rPr>
              <w:lastRenderedPageBreak/>
              <w:t>Код компетенции: УК-3</w:t>
            </w:r>
          </w:p>
          <w:p w:rsidR="004B2CA4" w:rsidRPr="001F5BC7" w:rsidRDefault="001F5BC7">
            <w:pPr>
              <w:spacing w:after="0" w:line="240" w:lineRule="auto"/>
              <w:rPr>
                <w:sz w:val="24"/>
                <w:szCs w:val="24"/>
                <w:lang w:val="ru-RU"/>
              </w:rPr>
            </w:pPr>
            <w:r w:rsidRPr="001F5BC7">
              <w:rPr>
                <w:rFonts w:ascii="Times New Roman" w:hAnsi="Times New Roman" w:cs="Times New Roman"/>
                <w:b/>
                <w:color w:val="000000"/>
                <w:sz w:val="24"/>
                <w:szCs w:val="24"/>
                <w:lang w:val="ru-RU"/>
              </w:rPr>
              <w:t>Способен организовывать и руководить работой команды, вырабатывая командную стратегию для достижения поставленной цели</w:t>
            </w:r>
          </w:p>
        </w:tc>
      </w:tr>
      <w:tr w:rsidR="004B2CA4">
        <w:trPr>
          <w:trHeight w:hRule="exact" w:val="585"/>
        </w:trPr>
        <w:tc>
          <w:tcPr>
            <w:tcW w:w="9654" w:type="dxa"/>
            <w:shd w:val="clear" w:color="000000" w:fill="FFFFFF"/>
            <w:tcMar>
              <w:left w:w="34" w:type="dxa"/>
              <w:right w:w="34" w:type="dxa"/>
            </w:tcMar>
          </w:tcPr>
          <w:p w:rsidR="004B2CA4" w:rsidRPr="001F5BC7" w:rsidRDefault="004B2CA4">
            <w:pPr>
              <w:spacing w:after="0" w:line="240" w:lineRule="auto"/>
              <w:rPr>
                <w:sz w:val="24"/>
                <w:szCs w:val="24"/>
                <w:lang w:val="ru-RU"/>
              </w:rPr>
            </w:pPr>
          </w:p>
          <w:p w:rsidR="004B2CA4" w:rsidRDefault="001F5B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2CA4" w:rsidRPr="001F5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УК-3.1 знать способы выстраивания стратегии сотрудничества для достижения поставленной  цели</w:t>
            </w:r>
          </w:p>
        </w:tc>
      </w:tr>
      <w:tr w:rsidR="004B2CA4" w:rsidRPr="001F5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УК-3.2 знать особенности поведения и общения разных людей(в зависимости от целей подготовки – по возрастным особенностям, по этническому и религиозному признаку, по принадлежности к социальному классу и др.)</w:t>
            </w:r>
          </w:p>
        </w:tc>
      </w:tr>
      <w:tr w:rsidR="004B2CA4" w:rsidRPr="001F5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УК-3.3 знать разные виды коммуникации (устную, письменную, вербальную, невербальную, реальную, виртуальную, межличностную и др.)</w:t>
            </w:r>
          </w:p>
        </w:tc>
      </w:tr>
      <w:tr w:rsidR="004B2CA4" w:rsidRPr="001F5B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УК-3.4 знать этические нормы взаимодействия</w:t>
            </w:r>
          </w:p>
        </w:tc>
      </w:tr>
      <w:tr w:rsidR="004B2CA4" w:rsidRPr="001F5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УК-3.5 уметь определять роль каждого участника в команде в соответствии с личностными особенностями и профессиональными качествами</w:t>
            </w:r>
          </w:p>
        </w:tc>
      </w:tr>
      <w:tr w:rsidR="004B2CA4" w:rsidRPr="001F5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УК-3.6 уметь выбирать стратегии и тактики взаимодействия в совместной деятельности, учитывая особенности поведения и общения разных людей</w:t>
            </w:r>
          </w:p>
        </w:tc>
      </w:tr>
      <w:tr w:rsidR="004B2CA4" w:rsidRPr="001F5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УК-3.7 уметь осуществлять руководство командой и достижением поставленной цели на основе разных видов коммуникации</w:t>
            </w:r>
          </w:p>
        </w:tc>
      </w:tr>
      <w:tr w:rsidR="004B2CA4" w:rsidRPr="001F5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УК-3.8 уметь видеть результаты  (последствия) личных действий,планировать последовательность шагов длядостижения поставленной цели</w:t>
            </w:r>
          </w:p>
        </w:tc>
      </w:tr>
      <w:tr w:rsidR="004B2CA4" w:rsidRPr="001F5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УК-3.9 уметь эффективно взаимодействовать с членами команды, в т.ч. участвовать в обмене информацией, знаниями и опытоми презентации результатов работы команды</w:t>
            </w:r>
          </w:p>
        </w:tc>
      </w:tr>
      <w:tr w:rsidR="004B2CA4" w:rsidRPr="001F5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УК-3.10 владеть способами контроля выполнения последовательности шагов для достижения поставленной цели</w:t>
            </w:r>
          </w:p>
        </w:tc>
      </w:tr>
      <w:tr w:rsidR="004B2CA4" w:rsidRPr="001F5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УК-3.11 владеть навыками соблюдения норм профессиональной этики, участвуя во взаимодействии с другими членами команды</w:t>
            </w:r>
          </w:p>
        </w:tc>
      </w:tr>
      <w:tr w:rsidR="004B2CA4" w:rsidRPr="001F5BC7">
        <w:trPr>
          <w:trHeight w:hRule="exact" w:val="277"/>
        </w:trPr>
        <w:tc>
          <w:tcPr>
            <w:tcW w:w="9640" w:type="dxa"/>
          </w:tcPr>
          <w:p w:rsidR="004B2CA4" w:rsidRPr="001F5BC7" w:rsidRDefault="004B2CA4">
            <w:pPr>
              <w:rPr>
                <w:lang w:val="ru-RU"/>
              </w:rPr>
            </w:pPr>
          </w:p>
        </w:tc>
      </w:tr>
      <w:tr w:rsidR="004B2CA4" w:rsidRPr="001F5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b/>
                <w:color w:val="000000"/>
                <w:sz w:val="24"/>
                <w:szCs w:val="24"/>
                <w:lang w:val="ru-RU"/>
              </w:rPr>
              <w:t>Код компетенции: УК-5</w:t>
            </w:r>
          </w:p>
          <w:p w:rsidR="004B2CA4" w:rsidRPr="001F5BC7" w:rsidRDefault="001F5BC7">
            <w:pPr>
              <w:spacing w:after="0" w:line="240" w:lineRule="auto"/>
              <w:rPr>
                <w:sz w:val="24"/>
                <w:szCs w:val="24"/>
                <w:lang w:val="ru-RU"/>
              </w:rPr>
            </w:pPr>
            <w:r w:rsidRPr="001F5BC7">
              <w:rPr>
                <w:rFonts w:ascii="Times New Roman" w:hAnsi="Times New Roman" w:cs="Times New Roman"/>
                <w:b/>
                <w:color w:val="000000"/>
                <w:sz w:val="24"/>
                <w:szCs w:val="24"/>
                <w:lang w:val="ru-RU"/>
              </w:rPr>
              <w:t>Способен анализировать и учитывать разнообразие культур в процессе межкультурного взаимодействия</w:t>
            </w:r>
          </w:p>
        </w:tc>
      </w:tr>
      <w:tr w:rsidR="004B2CA4">
        <w:trPr>
          <w:trHeight w:hRule="exact" w:val="585"/>
        </w:trPr>
        <w:tc>
          <w:tcPr>
            <w:tcW w:w="9654" w:type="dxa"/>
            <w:shd w:val="clear" w:color="000000" w:fill="FFFFFF"/>
            <w:tcMar>
              <w:left w:w="34" w:type="dxa"/>
              <w:right w:w="34" w:type="dxa"/>
            </w:tcMar>
          </w:tcPr>
          <w:p w:rsidR="004B2CA4" w:rsidRPr="001F5BC7" w:rsidRDefault="004B2CA4">
            <w:pPr>
              <w:spacing w:after="0" w:line="240" w:lineRule="auto"/>
              <w:rPr>
                <w:sz w:val="24"/>
                <w:szCs w:val="24"/>
                <w:lang w:val="ru-RU"/>
              </w:rPr>
            </w:pPr>
          </w:p>
          <w:p w:rsidR="004B2CA4" w:rsidRDefault="001F5B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2CA4" w:rsidRPr="001F5B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УК-5.1 знать культурные особенности и традиции различных сообществ</w:t>
            </w:r>
          </w:p>
        </w:tc>
      </w:tr>
      <w:tr w:rsidR="004B2CA4" w:rsidRPr="001F5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(включаямировые религии, философские и этические учения)</w:t>
            </w:r>
          </w:p>
        </w:tc>
      </w:tr>
      <w:tr w:rsidR="004B2CA4" w:rsidRPr="001F5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rsidR="004B2CA4" w:rsidRPr="001F5B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УК-5.4 уметь находить и использовать информацию о культурных особенностях и традициях различных сообществ, социальных и национальных групп, необходимую для саморазвития и взаимодействия с ними</w:t>
            </w:r>
          </w:p>
        </w:tc>
      </w:tr>
      <w:tr w:rsidR="004B2CA4" w:rsidRPr="001F5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УК-5.5 уметь учитывать историческое наследие и социокультурные традиции различных народовв зависимости от среды взаимодействия и задач образования</w:t>
            </w:r>
          </w:p>
        </w:tc>
      </w:tr>
      <w:tr w:rsidR="004B2CA4" w:rsidRPr="001F5B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rsidR="004B2CA4" w:rsidRPr="001F5BC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bl>
    <w:p w:rsidR="004B2CA4" w:rsidRPr="001F5BC7" w:rsidRDefault="001F5BC7">
      <w:pPr>
        <w:rPr>
          <w:sz w:val="0"/>
          <w:szCs w:val="0"/>
          <w:lang w:val="ru-RU"/>
        </w:rPr>
      </w:pPr>
      <w:r w:rsidRPr="001F5BC7">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B2CA4" w:rsidRPr="001F5BC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b/>
                <w:color w:val="000000"/>
                <w:sz w:val="24"/>
                <w:szCs w:val="24"/>
                <w:lang w:val="ru-RU"/>
              </w:rPr>
              <w:lastRenderedPageBreak/>
              <w:t>Код компетенции: УК-6</w:t>
            </w:r>
          </w:p>
          <w:p w:rsidR="004B2CA4" w:rsidRPr="001F5BC7" w:rsidRDefault="001F5BC7">
            <w:pPr>
              <w:spacing w:after="0" w:line="240" w:lineRule="auto"/>
              <w:rPr>
                <w:sz w:val="24"/>
                <w:szCs w:val="24"/>
                <w:lang w:val="ru-RU"/>
              </w:rPr>
            </w:pPr>
            <w:r w:rsidRPr="001F5BC7">
              <w:rPr>
                <w:rFonts w:ascii="Times New Roman" w:hAnsi="Times New Roman" w:cs="Times New Roman"/>
                <w:b/>
                <w:color w:val="000000"/>
                <w:sz w:val="24"/>
                <w:szCs w:val="24"/>
                <w:lang w:val="ru-RU"/>
              </w:rPr>
              <w:t>Способен определять и реализовывать приоритеты собственной деятельности и способы ее совершенствования на основе самооценки</w:t>
            </w:r>
          </w:p>
        </w:tc>
      </w:tr>
      <w:tr w:rsidR="004B2CA4">
        <w:trPr>
          <w:trHeight w:hRule="exact" w:val="585"/>
        </w:trPr>
        <w:tc>
          <w:tcPr>
            <w:tcW w:w="9654" w:type="dxa"/>
            <w:gridSpan w:val="3"/>
            <w:shd w:val="clear" w:color="000000" w:fill="FFFFFF"/>
            <w:tcMar>
              <w:left w:w="34" w:type="dxa"/>
              <w:right w:w="34" w:type="dxa"/>
            </w:tcMar>
          </w:tcPr>
          <w:p w:rsidR="004B2CA4" w:rsidRPr="001F5BC7" w:rsidRDefault="004B2CA4">
            <w:pPr>
              <w:spacing w:after="0" w:line="240" w:lineRule="auto"/>
              <w:rPr>
                <w:sz w:val="24"/>
                <w:szCs w:val="24"/>
                <w:lang w:val="ru-RU"/>
              </w:rPr>
            </w:pPr>
          </w:p>
          <w:p w:rsidR="004B2CA4" w:rsidRDefault="001F5B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2CA4" w:rsidRPr="001F5BC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УК-6.1 знать свои ресурсы (личностные, психофизиологические, ситуативные, временные и т.д.)</w:t>
            </w:r>
          </w:p>
        </w:tc>
      </w:tr>
      <w:tr w:rsidR="004B2CA4" w:rsidRPr="001F5BC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УК-6.2 знать приоритеты собственной деятельности</w:t>
            </w:r>
          </w:p>
        </w:tc>
      </w:tr>
      <w:tr w:rsidR="004B2CA4" w:rsidRPr="001F5BC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УК-6.3 знать цели собственной деятельности, ресурсы, условия, средства  развития деятельности</w:t>
            </w:r>
          </w:p>
        </w:tc>
      </w:tr>
      <w:tr w:rsidR="004B2CA4" w:rsidRPr="001F5BC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УК-6.4 знать способы оценки эффективности использованиявременидлясовершенствованиясвоей деятельности</w:t>
            </w:r>
          </w:p>
        </w:tc>
      </w:tr>
      <w:tr w:rsidR="004B2CA4" w:rsidRPr="001F5BC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УК-6.5 знать способы совершенствования своей деятельности на основе приобретения новых знаний и умений</w:t>
            </w:r>
          </w:p>
        </w:tc>
      </w:tr>
      <w:tr w:rsidR="004B2CA4" w:rsidRPr="001F5BC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rsidR="004B2CA4" w:rsidRPr="001F5BC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rsidR="004B2CA4" w:rsidRPr="001F5BC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rsidR="004B2CA4" w:rsidRPr="001F5BC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rsidR="004B2CA4" w:rsidRPr="001F5BC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rsidR="004B2CA4" w:rsidRPr="001F5BC7">
        <w:trPr>
          <w:trHeight w:hRule="exact" w:val="416"/>
        </w:trPr>
        <w:tc>
          <w:tcPr>
            <w:tcW w:w="3970" w:type="dxa"/>
          </w:tcPr>
          <w:p w:rsidR="004B2CA4" w:rsidRPr="001F5BC7" w:rsidRDefault="004B2CA4">
            <w:pPr>
              <w:rPr>
                <w:lang w:val="ru-RU"/>
              </w:rPr>
            </w:pPr>
          </w:p>
        </w:tc>
        <w:tc>
          <w:tcPr>
            <w:tcW w:w="4679" w:type="dxa"/>
          </w:tcPr>
          <w:p w:rsidR="004B2CA4" w:rsidRPr="001F5BC7" w:rsidRDefault="004B2CA4">
            <w:pPr>
              <w:rPr>
                <w:lang w:val="ru-RU"/>
              </w:rPr>
            </w:pPr>
          </w:p>
        </w:tc>
        <w:tc>
          <w:tcPr>
            <w:tcW w:w="993" w:type="dxa"/>
          </w:tcPr>
          <w:p w:rsidR="004B2CA4" w:rsidRPr="001F5BC7" w:rsidRDefault="004B2CA4">
            <w:pPr>
              <w:rPr>
                <w:lang w:val="ru-RU"/>
              </w:rPr>
            </w:pPr>
          </w:p>
        </w:tc>
      </w:tr>
      <w:tr w:rsidR="004B2CA4" w:rsidRPr="001F5BC7">
        <w:trPr>
          <w:trHeight w:hRule="exact" w:val="304"/>
        </w:trPr>
        <w:tc>
          <w:tcPr>
            <w:tcW w:w="9654" w:type="dxa"/>
            <w:gridSpan w:val="3"/>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B2CA4" w:rsidRPr="001F5BC7">
        <w:trPr>
          <w:trHeight w:hRule="exact" w:val="2046"/>
        </w:trPr>
        <w:tc>
          <w:tcPr>
            <w:tcW w:w="9654" w:type="dxa"/>
            <w:gridSpan w:val="3"/>
            <w:shd w:val="clear" w:color="000000" w:fill="FFFFFF"/>
            <w:tcMar>
              <w:left w:w="34" w:type="dxa"/>
              <w:right w:w="34" w:type="dxa"/>
            </w:tcMar>
          </w:tcPr>
          <w:p w:rsidR="004B2CA4" w:rsidRPr="001F5BC7" w:rsidRDefault="004B2CA4">
            <w:pPr>
              <w:spacing w:after="0" w:line="240" w:lineRule="auto"/>
              <w:jc w:val="both"/>
              <w:rPr>
                <w:sz w:val="24"/>
                <w:szCs w:val="24"/>
                <w:lang w:val="ru-RU"/>
              </w:rPr>
            </w:pPr>
          </w:p>
          <w:p w:rsidR="004B2CA4" w:rsidRPr="001F5BC7" w:rsidRDefault="001F5BC7">
            <w:pPr>
              <w:spacing w:after="0" w:line="240" w:lineRule="auto"/>
              <w:jc w:val="both"/>
              <w:rPr>
                <w:sz w:val="24"/>
                <w:szCs w:val="24"/>
                <w:lang w:val="ru-RU"/>
              </w:rPr>
            </w:pPr>
            <w:r w:rsidRPr="001F5BC7">
              <w:rPr>
                <w:rFonts w:ascii="Times New Roman" w:hAnsi="Times New Roman" w:cs="Times New Roman"/>
                <w:color w:val="000000"/>
                <w:sz w:val="24"/>
                <w:szCs w:val="24"/>
                <w:lang w:val="ru-RU"/>
              </w:rPr>
              <w:t>Дисциплина К.М.04.03 «Государственно-общественное управление  в  дошкольном образовании» относится к обязательной части, является дисциплиной Блока Б1. «Дисциплины (модули)». Модуль "Управление и координация в дошкольном образовании"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rsidR="004B2CA4" w:rsidRPr="001F5BC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CA4" w:rsidRDefault="001F5BC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CA4" w:rsidRPr="001F5BC7" w:rsidRDefault="001F5BC7">
            <w:pPr>
              <w:spacing w:after="0" w:line="240" w:lineRule="auto"/>
              <w:jc w:val="center"/>
              <w:rPr>
                <w:sz w:val="24"/>
                <w:szCs w:val="24"/>
                <w:lang w:val="ru-RU"/>
              </w:rPr>
            </w:pPr>
            <w:r w:rsidRPr="001F5BC7">
              <w:rPr>
                <w:rFonts w:ascii="Times New Roman" w:hAnsi="Times New Roman" w:cs="Times New Roman"/>
                <w:color w:val="000000"/>
                <w:sz w:val="24"/>
                <w:szCs w:val="24"/>
                <w:lang w:val="ru-RU"/>
              </w:rPr>
              <w:t>Коды</w:t>
            </w:r>
          </w:p>
          <w:p w:rsidR="004B2CA4" w:rsidRPr="001F5BC7" w:rsidRDefault="001F5BC7">
            <w:pPr>
              <w:spacing w:after="0" w:line="240" w:lineRule="auto"/>
              <w:jc w:val="center"/>
              <w:rPr>
                <w:sz w:val="24"/>
                <w:szCs w:val="24"/>
                <w:lang w:val="ru-RU"/>
              </w:rPr>
            </w:pPr>
            <w:r w:rsidRPr="001F5BC7">
              <w:rPr>
                <w:rFonts w:ascii="Times New Roman" w:hAnsi="Times New Roman" w:cs="Times New Roman"/>
                <w:color w:val="000000"/>
                <w:sz w:val="24"/>
                <w:szCs w:val="24"/>
                <w:lang w:val="ru-RU"/>
              </w:rPr>
              <w:t>форми-</w:t>
            </w:r>
          </w:p>
          <w:p w:rsidR="004B2CA4" w:rsidRPr="001F5BC7" w:rsidRDefault="001F5BC7">
            <w:pPr>
              <w:spacing w:after="0" w:line="240" w:lineRule="auto"/>
              <w:jc w:val="center"/>
              <w:rPr>
                <w:sz w:val="24"/>
                <w:szCs w:val="24"/>
                <w:lang w:val="ru-RU"/>
              </w:rPr>
            </w:pPr>
            <w:r w:rsidRPr="001F5BC7">
              <w:rPr>
                <w:rFonts w:ascii="Times New Roman" w:hAnsi="Times New Roman" w:cs="Times New Roman"/>
                <w:color w:val="000000"/>
                <w:sz w:val="24"/>
                <w:szCs w:val="24"/>
                <w:lang w:val="ru-RU"/>
              </w:rPr>
              <w:t>руемых</w:t>
            </w:r>
          </w:p>
          <w:p w:rsidR="004B2CA4" w:rsidRPr="001F5BC7" w:rsidRDefault="001F5BC7">
            <w:pPr>
              <w:spacing w:after="0" w:line="240" w:lineRule="auto"/>
              <w:jc w:val="center"/>
              <w:rPr>
                <w:sz w:val="24"/>
                <w:szCs w:val="24"/>
                <w:lang w:val="ru-RU"/>
              </w:rPr>
            </w:pPr>
            <w:r w:rsidRPr="001F5BC7">
              <w:rPr>
                <w:rFonts w:ascii="Times New Roman" w:hAnsi="Times New Roman" w:cs="Times New Roman"/>
                <w:color w:val="000000"/>
                <w:sz w:val="24"/>
                <w:szCs w:val="24"/>
                <w:lang w:val="ru-RU"/>
              </w:rPr>
              <w:t>компе-</w:t>
            </w:r>
          </w:p>
          <w:p w:rsidR="004B2CA4" w:rsidRPr="001F5BC7" w:rsidRDefault="001F5BC7">
            <w:pPr>
              <w:spacing w:after="0" w:line="240" w:lineRule="auto"/>
              <w:jc w:val="center"/>
              <w:rPr>
                <w:sz w:val="24"/>
                <w:szCs w:val="24"/>
                <w:lang w:val="ru-RU"/>
              </w:rPr>
            </w:pPr>
            <w:r w:rsidRPr="001F5BC7">
              <w:rPr>
                <w:rFonts w:ascii="Times New Roman" w:hAnsi="Times New Roman" w:cs="Times New Roman"/>
                <w:color w:val="000000"/>
                <w:sz w:val="24"/>
                <w:szCs w:val="24"/>
                <w:lang w:val="ru-RU"/>
              </w:rPr>
              <w:t>тенций</w:t>
            </w:r>
          </w:p>
        </w:tc>
      </w:tr>
      <w:tr w:rsidR="004B2CA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CA4" w:rsidRDefault="001F5BC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CA4" w:rsidRDefault="004B2CA4"/>
        </w:tc>
      </w:tr>
      <w:tr w:rsidR="004B2CA4" w:rsidRPr="001F5BC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CA4" w:rsidRPr="001F5BC7" w:rsidRDefault="001F5BC7">
            <w:pPr>
              <w:spacing w:after="0" w:line="240" w:lineRule="auto"/>
              <w:jc w:val="center"/>
              <w:rPr>
                <w:sz w:val="24"/>
                <w:szCs w:val="24"/>
                <w:lang w:val="ru-RU"/>
              </w:rPr>
            </w:pPr>
            <w:r w:rsidRPr="001F5BC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CA4" w:rsidRPr="001F5BC7" w:rsidRDefault="001F5BC7">
            <w:pPr>
              <w:spacing w:after="0" w:line="240" w:lineRule="auto"/>
              <w:jc w:val="center"/>
              <w:rPr>
                <w:sz w:val="24"/>
                <w:szCs w:val="24"/>
                <w:lang w:val="ru-RU"/>
              </w:rPr>
            </w:pPr>
            <w:r w:rsidRPr="001F5BC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CA4" w:rsidRPr="001F5BC7" w:rsidRDefault="004B2CA4">
            <w:pPr>
              <w:rPr>
                <w:lang w:val="ru-RU"/>
              </w:rPr>
            </w:pPr>
          </w:p>
        </w:tc>
      </w:tr>
      <w:tr w:rsidR="004B2CA4" w:rsidRPr="001F5BC7">
        <w:trPr>
          <w:trHeight w:hRule="exact" w:val="19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CA4" w:rsidRPr="001F5BC7" w:rsidRDefault="001F5BC7">
            <w:pPr>
              <w:spacing w:after="0" w:line="240" w:lineRule="auto"/>
              <w:jc w:val="center"/>
              <w:rPr>
                <w:lang w:val="ru-RU"/>
              </w:rPr>
            </w:pPr>
            <w:r w:rsidRPr="001F5BC7">
              <w:rPr>
                <w:rFonts w:ascii="Times New Roman" w:hAnsi="Times New Roman" w:cs="Times New Roman"/>
                <w:color w:val="000000"/>
                <w:lang w:val="ru-RU"/>
              </w:rPr>
              <w:t>Деловой иностранный язык</w:t>
            </w:r>
          </w:p>
          <w:p w:rsidR="004B2CA4" w:rsidRPr="001F5BC7" w:rsidRDefault="001F5BC7">
            <w:pPr>
              <w:spacing w:after="0" w:line="240" w:lineRule="auto"/>
              <w:jc w:val="center"/>
              <w:rPr>
                <w:lang w:val="ru-RU"/>
              </w:rPr>
            </w:pPr>
            <w:r w:rsidRPr="001F5BC7">
              <w:rPr>
                <w:rFonts w:ascii="Times New Roman" w:hAnsi="Times New Roman" w:cs="Times New Roman"/>
                <w:color w:val="000000"/>
                <w:lang w:val="ru-RU"/>
              </w:rPr>
              <w:t>Документационное обеспечение  и координация  процессов функционирования ДОО</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CA4" w:rsidRPr="001F5BC7" w:rsidRDefault="001F5BC7">
            <w:pPr>
              <w:spacing w:after="0" w:line="240" w:lineRule="auto"/>
              <w:jc w:val="center"/>
              <w:rPr>
                <w:lang w:val="ru-RU"/>
              </w:rPr>
            </w:pPr>
            <w:r w:rsidRPr="001F5BC7">
              <w:rPr>
                <w:rFonts w:ascii="Times New Roman" w:hAnsi="Times New Roman" w:cs="Times New Roman"/>
                <w:color w:val="000000"/>
                <w:lang w:val="ru-RU"/>
              </w:rPr>
              <w:t>Психолого-педагогическая поддержка физического развития детей</w:t>
            </w:r>
          </w:p>
          <w:p w:rsidR="004B2CA4" w:rsidRPr="001F5BC7" w:rsidRDefault="001F5BC7">
            <w:pPr>
              <w:spacing w:after="0" w:line="240" w:lineRule="auto"/>
              <w:jc w:val="center"/>
              <w:rPr>
                <w:lang w:val="ru-RU"/>
              </w:rPr>
            </w:pPr>
            <w:r w:rsidRPr="001F5BC7">
              <w:rPr>
                <w:rFonts w:ascii="Times New Roman" w:hAnsi="Times New Roman" w:cs="Times New Roman"/>
                <w:color w:val="000000"/>
                <w:lang w:val="ru-RU"/>
              </w:rPr>
              <w:t>Психолого-педагогическая поддержка художественного развития детей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CA4" w:rsidRPr="001F5BC7" w:rsidRDefault="001F5BC7">
            <w:pPr>
              <w:spacing w:after="0" w:line="240" w:lineRule="auto"/>
              <w:jc w:val="center"/>
              <w:rPr>
                <w:sz w:val="24"/>
                <w:szCs w:val="24"/>
                <w:lang w:val="ru-RU"/>
              </w:rPr>
            </w:pPr>
            <w:r w:rsidRPr="001F5BC7">
              <w:rPr>
                <w:rFonts w:ascii="Times New Roman" w:hAnsi="Times New Roman" w:cs="Times New Roman"/>
                <w:color w:val="000000"/>
                <w:sz w:val="24"/>
                <w:szCs w:val="24"/>
                <w:lang w:val="ru-RU"/>
              </w:rPr>
              <w:t>ПК-3, ПК-2, ПК-1, УК-6, УК-5, УК-3, УК-2</w:t>
            </w:r>
          </w:p>
        </w:tc>
      </w:tr>
      <w:tr w:rsidR="004B2CA4" w:rsidRPr="001F5BC7">
        <w:trPr>
          <w:trHeight w:hRule="exact" w:val="1264"/>
        </w:trPr>
        <w:tc>
          <w:tcPr>
            <w:tcW w:w="9654" w:type="dxa"/>
            <w:gridSpan w:val="3"/>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B2CA4" w:rsidRPr="001F5BC7">
        <w:trPr>
          <w:trHeight w:hRule="exact" w:val="441"/>
        </w:trPr>
        <w:tc>
          <w:tcPr>
            <w:tcW w:w="9654" w:type="dxa"/>
            <w:gridSpan w:val="3"/>
            <w:shd w:val="clear" w:color="000000" w:fill="FFFFFF"/>
            <w:tcMar>
              <w:left w:w="34" w:type="dxa"/>
              <w:right w:w="34" w:type="dxa"/>
            </w:tcMar>
          </w:tcPr>
          <w:p w:rsidR="004B2CA4" w:rsidRPr="001F5BC7" w:rsidRDefault="001F5BC7">
            <w:pPr>
              <w:spacing w:after="0" w:line="240" w:lineRule="auto"/>
              <w:jc w:val="center"/>
              <w:rPr>
                <w:sz w:val="24"/>
                <w:szCs w:val="24"/>
                <w:lang w:val="ru-RU"/>
              </w:rPr>
            </w:pPr>
            <w:r w:rsidRPr="001F5BC7">
              <w:rPr>
                <w:rFonts w:ascii="Times New Roman" w:hAnsi="Times New Roman" w:cs="Times New Roman"/>
                <w:color w:val="000000"/>
                <w:sz w:val="24"/>
                <w:szCs w:val="24"/>
                <w:lang w:val="ru-RU"/>
              </w:rPr>
              <w:t>Объем учебной дисциплины – 1 зачетных единиц – 36 академических часов</w:t>
            </w:r>
          </w:p>
        </w:tc>
      </w:tr>
    </w:tbl>
    <w:p w:rsidR="004B2CA4" w:rsidRPr="001F5BC7" w:rsidRDefault="001F5BC7">
      <w:pPr>
        <w:rPr>
          <w:sz w:val="0"/>
          <w:szCs w:val="0"/>
          <w:lang w:val="ru-RU"/>
        </w:rPr>
      </w:pPr>
      <w:r w:rsidRPr="001F5BC7">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B2CA4">
        <w:trPr>
          <w:trHeight w:hRule="exact" w:val="443"/>
        </w:trPr>
        <w:tc>
          <w:tcPr>
            <w:tcW w:w="9654" w:type="dxa"/>
            <w:gridSpan w:val="5"/>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4B2C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2</w:t>
            </w:r>
          </w:p>
        </w:tc>
      </w:tr>
      <w:tr w:rsidR="004B2C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2</w:t>
            </w:r>
          </w:p>
        </w:tc>
      </w:tr>
      <w:tr w:rsidR="004B2C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0</w:t>
            </w:r>
          </w:p>
        </w:tc>
      </w:tr>
      <w:tr w:rsidR="004B2C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0</w:t>
            </w:r>
          </w:p>
        </w:tc>
      </w:tr>
      <w:tr w:rsidR="004B2C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26</w:t>
            </w:r>
          </w:p>
        </w:tc>
      </w:tr>
      <w:tr w:rsidR="004B2C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4</w:t>
            </w:r>
          </w:p>
        </w:tc>
      </w:tr>
      <w:tr w:rsidR="004B2C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зачеты 1</w:t>
            </w:r>
          </w:p>
        </w:tc>
      </w:tr>
      <w:tr w:rsidR="004B2CA4">
        <w:trPr>
          <w:trHeight w:hRule="exact" w:val="1805"/>
        </w:trPr>
        <w:tc>
          <w:tcPr>
            <w:tcW w:w="9654" w:type="dxa"/>
            <w:gridSpan w:val="5"/>
            <w:shd w:val="clear" w:color="000000" w:fill="FFFFFF"/>
            <w:tcMar>
              <w:left w:w="34" w:type="dxa"/>
              <w:right w:w="34" w:type="dxa"/>
            </w:tcMar>
          </w:tcPr>
          <w:p w:rsidR="004B2CA4" w:rsidRPr="001F5BC7" w:rsidRDefault="004B2CA4">
            <w:pPr>
              <w:spacing w:after="0" w:line="240" w:lineRule="auto"/>
              <w:jc w:val="center"/>
              <w:rPr>
                <w:sz w:val="24"/>
                <w:szCs w:val="24"/>
                <w:lang w:val="ru-RU"/>
              </w:rPr>
            </w:pPr>
          </w:p>
          <w:p w:rsidR="004B2CA4" w:rsidRPr="001F5BC7" w:rsidRDefault="001F5BC7">
            <w:pPr>
              <w:spacing w:after="0" w:line="240" w:lineRule="auto"/>
              <w:jc w:val="center"/>
              <w:rPr>
                <w:sz w:val="24"/>
                <w:szCs w:val="24"/>
                <w:lang w:val="ru-RU"/>
              </w:rPr>
            </w:pPr>
            <w:r w:rsidRPr="001F5BC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B2CA4" w:rsidRPr="001F5BC7" w:rsidRDefault="004B2CA4">
            <w:pPr>
              <w:spacing w:after="0" w:line="240" w:lineRule="auto"/>
              <w:jc w:val="center"/>
              <w:rPr>
                <w:sz w:val="24"/>
                <w:szCs w:val="24"/>
                <w:lang w:val="ru-RU"/>
              </w:rPr>
            </w:pPr>
          </w:p>
          <w:p w:rsidR="004B2CA4" w:rsidRDefault="001F5BC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B2CA4">
        <w:trPr>
          <w:trHeight w:hRule="exact" w:val="416"/>
        </w:trPr>
        <w:tc>
          <w:tcPr>
            <w:tcW w:w="5671" w:type="dxa"/>
          </w:tcPr>
          <w:p w:rsidR="004B2CA4" w:rsidRDefault="004B2CA4"/>
        </w:tc>
        <w:tc>
          <w:tcPr>
            <w:tcW w:w="1702" w:type="dxa"/>
          </w:tcPr>
          <w:p w:rsidR="004B2CA4" w:rsidRDefault="004B2CA4"/>
        </w:tc>
        <w:tc>
          <w:tcPr>
            <w:tcW w:w="426" w:type="dxa"/>
          </w:tcPr>
          <w:p w:rsidR="004B2CA4" w:rsidRDefault="004B2CA4"/>
        </w:tc>
        <w:tc>
          <w:tcPr>
            <w:tcW w:w="710" w:type="dxa"/>
          </w:tcPr>
          <w:p w:rsidR="004B2CA4" w:rsidRDefault="004B2CA4"/>
        </w:tc>
        <w:tc>
          <w:tcPr>
            <w:tcW w:w="1135" w:type="dxa"/>
          </w:tcPr>
          <w:p w:rsidR="004B2CA4" w:rsidRDefault="004B2CA4"/>
        </w:tc>
      </w:tr>
      <w:tr w:rsidR="004B2C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CA4" w:rsidRDefault="001F5BC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CA4" w:rsidRDefault="001F5BC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CA4" w:rsidRDefault="001F5BC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CA4" w:rsidRDefault="001F5BC7">
            <w:pPr>
              <w:spacing w:after="0" w:line="240" w:lineRule="auto"/>
              <w:jc w:val="center"/>
              <w:rPr>
                <w:sz w:val="24"/>
                <w:szCs w:val="24"/>
              </w:rPr>
            </w:pPr>
            <w:r>
              <w:rPr>
                <w:rFonts w:ascii="Times New Roman" w:hAnsi="Times New Roman" w:cs="Times New Roman"/>
                <w:color w:val="000000"/>
                <w:sz w:val="24"/>
                <w:szCs w:val="24"/>
              </w:rPr>
              <w:t>Часов</w:t>
            </w:r>
          </w:p>
        </w:tc>
      </w:tr>
      <w:tr w:rsidR="004B2CA4" w:rsidRPr="001F5B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b/>
                <w:color w:val="000000"/>
                <w:sz w:val="24"/>
                <w:szCs w:val="24"/>
                <w:lang w:val="ru-RU"/>
              </w:rPr>
              <w:t>Государственно-общественное управление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CA4" w:rsidRPr="001F5BC7" w:rsidRDefault="004B2CA4">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CA4" w:rsidRPr="001F5BC7" w:rsidRDefault="004B2CA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CA4" w:rsidRPr="001F5BC7" w:rsidRDefault="004B2CA4">
            <w:pPr>
              <w:rPr>
                <w:lang w:val="ru-RU"/>
              </w:rPr>
            </w:pPr>
          </w:p>
        </w:tc>
      </w:tr>
      <w:tr w:rsidR="004B2C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Государственно-общественное управление как особый тип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2</w:t>
            </w:r>
          </w:p>
        </w:tc>
      </w:tr>
      <w:tr w:rsidR="004B2C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4B2C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26</w:t>
            </w:r>
          </w:p>
        </w:tc>
      </w:tr>
      <w:tr w:rsidR="004B2C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Управляющий совет образовательной организации: сущность, назначение, формирование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2</w:t>
            </w:r>
          </w:p>
        </w:tc>
      </w:tr>
      <w:tr w:rsidR="004B2C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Участие родителей в управлении образованием: необходимость, содержание,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2</w:t>
            </w:r>
          </w:p>
        </w:tc>
      </w:tr>
      <w:tr w:rsidR="004B2C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4B2C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4</w:t>
            </w:r>
          </w:p>
        </w:tc>
      </w:tr>
      <w:tr w:rsidR="004B2C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4B2C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0</w:t>
            </w:r>
          </w:p>
        </w:tc>
      </w:tr>
      <w:tr w:rsidR="004B2CA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4B2C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4B2C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color w:val="000000"/>
                <w:sz w:val="24"/>
                <w:szCs w:val="24"/>
              </w:rPr>
              <w:t>36</w:t>
            </w:r>
          </w:p>
        </w:tc>
      </w:tr>
      <w:tr w:rsidR="004B2CA4" w:rsidRPr="001F5BC7">
        <w:trPr>
          <w:trHeight w:hRule="exact" w:val="6944"/>
        </w:trPr>
        <w:tc>
          <w:tcPr>
            <w:tcW w:w="9654" w:type="dxa"/>
            <w:gridSpan w:val="5"/>
            <w:shd w:val="clear" w:color="000000" w:fill="FFFFFF"/>
            <w:tcMar>
              <w:left w:w="34" w:type="dxa"/>
              <w:right w:w="34" w:type="dxa"/>
            </w:tcMar>
          </w:tcPr>
          <w:p w:rsidR="004B2CA4" w:rsidRPr="001F5BC7" w:rsidRDefault="004B2CA4">
            <w:pPr>
              <w:spacing w:after="0" w:line="240" w:lineRule="auto"/>
              <w:jc w:val="both"/>
              <w:rPr>
                <w:sz w:val="20"/>
                <w:szCs w:val="20"/>
                <w:lang w:val="ru-RU"/>
              </w:rPr>
            </w:pPr>
          </w:p>
          <w:p w:rsidR="004B2CA4" w:rsidRPr="001F5BC7" w:rsidRDefault="001F5BC7">
            <w:pPr>
              <w:spacing w:after="0" w:line="240" w:lineRule="auto"/>
              <w:jc w:val="both"/>
              <w:rPr>
                <w:sz w:val="20"/>
                <w:szCs w:val="20"/>
                <w:lang w:val="ru-RU"/>
              </w:rPr>
            </w:pPr>
            <w:r w:rsidRPr="001F5BC7">
              <w:rPr>
                <w:rFonts w:ascii="Times New Roman" w:hAnsi="Times New Roman" w:cs="Times New Roman"/>
                <w:color w:val="000000"/>
                <w:sz w:val="20"/>
                <w:szCs w:val="20"/>
                <w:lang w:val="ru-RU"/>
              </w:rPr>
              <w:t>* Примечания:</w:t>
            </w:r>
          </w:p>
          <w:p w:rsidR="004B2CA4" w:rsidRPr="001F5BC7" w:rsidRDefault="001F5BC7">
            <w:pPr>
              <w:spacing w:after="0" w:line="240" w:lineRule="auto"/>
              <w:jc w:val="both"/>
              <w:rPr>
                <w:sz w:val="20"/>
                <w:szCs w:val="20"/>
                <w:lang w:val="ru-RU"/>
              </w:rPr>
            </w:pPr>
            <w:r w:rsidRPr="001F5BC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B2CA4" w:rsidRPr="001F5BC7" w:rsidRDefault="001F5BC7">
            <w:pPr>
              <w:spacing w:after="0" w:line="240" w:lineRule="auto"/>
              <w:jc w:val="both"/>
              <w:rPr>
                <w:sz w:val="20"/>
                <w:szCs w:val="20"/>
                <w:lang w:val="ru-RU"/>
              </w:rPr>
            </w:pPr>
            <w:r w:rsidRPr="001F5BC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B2CA4" w:rsidRPr="001F5BC7" w:rsidRDefault="001F5BC7">
            <w:pPr>
              <w:spacing w:after="0" w:line="240" w:lineRule="auto"/>
              <w:jc w:val="both"/>
              <w:rPr>
                <w:sz w:val="20"/>
                <w:szCs w:val="20"/>
                <w:lang w:val="ru-RU"/>
              </w:rPr>
            </w:pPr>
            <w:r w:rsidRPr="001F5BC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B2CA4" w:rsidRPr="001F5BC7" w:rsidRDefault="001F5BC7">
            <w:pPr>
              <w:spacing w:after="0" w:line="240" w:lineRule="auto"/>
              <w:jc w:val="both"/>
              <w:rPr>
                <w:sz w:val="20"/>
                <w:szCs w:val="20"/>
                <w:lang w:val="ru-RU"/>
              </w:rPr>
            </w:pPr>
            <w:r w:rsidRPr="001F5BC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F5BC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4B2CA4" w:rsidRPr="001F5BC7" w:rsidRDefault="001F5BC7">
      <w:pPr>
        <w:rPr>
          <w:sz w:val="0"/>
          <w:szCs w:val="0"/>
          <w:lang w:val="ru-RU"/>
        </w:rPr>
      </w:pPr>
      <w:r w:rsidRPr="001F5BC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B2CA4" w:rsidRPr="001F5BC7">
        <w:trPr>
          <w:trHeight w:hRule="exact" w:val="11058"/>
        </w:trPr>
        <w:tc>
          <w:tcPr>
            <w:tcW w:w="9654" w:type="dxa"/>
            <w:shd w:val="clear" w:color="000000" w:fill="FFFFFF"/>
            <w:tcMar>
              <w:left w:w="34" w:type="dxa"/>
              <w:right w:w="34" w:type="dxa"/>
            </w:tcMar>
          </w:tcPr>
          <w:p w:rsidR="004B2CA4" w:rsidRPr="001F5BC7" w:rsidRDefault="001F5BC7">
            <w:pPr>
              <w:spacing w:after="0" w:line="240" w:lineRule="auto"/>
              <w:jc w:val="both"/>
              <w:rPr>
                <w:sz w:val="20"/>
                <w:szCs w:val="20"/>
                <w:lang w:val="ru-RU"/>
              </w:rPr>
            </w:pPr>
            <w:r w:rsidRPr="001F5BC7">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B2CA4" w:rsidRPr="001F5BC7" w:rsidRDefault="001F5BC7">
            <w:pPr>
              <w:spacing w:after="0" w:line="240" w:lineRule="auto"/>
              <w:jc w:val="both"/>
              <w:rPr>
                <w:sz w:val="20"/>
                <w:szCs w:val="20"/>
                <w:lang w:val="ru-RU"/>
              </w:rPr>
            </w:pPr>
            <w:r w:rsidRPr="001F5BC7">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B2CA4" w:rsidRPr="001F5BC7" w:rsidRDefault="001F5BC7">
            <w:pPr>
              <w:spacing w:after="0" w:line="240" w:lineRule="auto"/>
              <w:jc w:val="both"/>
              <w:rPr>
                <w:sz w:val="20"/>
                <w:szCs w:val="20"/>
                <w:lang w:val="ru-RU"/>
              </w:rPr>
            </w:pPr>
            <w:r w:rsidRPr="001F5BC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B2CA4" w:rsidRPr="001F5BC7" w:rsidRDefault="001F5BC7">
            <w:pPr>
              <w:spacing w:after="0" w:line="240" w:lineRule="auto"/>
              <w:jc w:val="both"/>
              <w:rPr>
                <w:sz w:val="20"/>
                <w:szCs w:val="20"/>
                <w:lang w:val="ru-RU"/>
              </w:rPr>
            </w:pPr>
            <w:r w:rsidRPr="001F5BC7">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B2CA4" w:rsidRPr="001F5BC7" w:rsidRDefault="001F5BC7">
            <w:pPr>
              <w:spacing w:after="0" w:line="240" w:lineRule="auto"/>
              <w:jc w:val="both"/>
              <w:rPr>
                <w:sz w:val="20"/>
                <w:szCs w:val="20"/>
                <w:lang w:val="ru-RU"/>
              </w:rPr>
            </w:pPr>
            <w:r w:rsidRPr="001F5BC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B2CA4">
        <w:trPr>
          <w:trHeight w:hRule="exact" w:val="585"/>
        </w:trPr>
        <w:tc>
          <w:tcPr>
            <w:tcW w:w="9654" w:type="dxa"/>
            <w:shd w:val="clear" w:color="000000" w:fill="FFFFFF"/>
            <w:tcMar>
              <w:left w:w="34" w:type="dxa"/>
              <w:right w:w="34" w:type="dxa"/>
            </w:tcMar>
          </w:tcPr>
          <w:p w:rsidR="004B2CA4" w:rsidRPr="001F5BC7" w:rsidRDefault="004B2CA4">
            <w:pPr>
              <w:spacing w:after="0" w:line="240" w:lineRule="auto"/>
              <w:rPr>
                <w:sz w:val="24"/>
                <w:szCs w:val="24"/>
                <w:lang w:val="ru-RU"/>
              </w:rPr>
            </w:pPr>
          </w:p>
          <w:p w:rsidR="004B2CA4" w:rsidRDefault="001F5BC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B2CA4">
        <w:trPr>
          <w:trHeight w:hRule="exact" w:val="304"/>
        </w:trPr>
        <w:tc>
          <w:tcPr>
            <w:tcW w:w="9654" w:type="dxa"/>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B2CA4" w:rsidRPr="001F5BC7">
        <w:trPr>
          <w:trHeight w:hRule="exact" w:val="277"/>
        </w:trPr>
        <w:tc>
          <w:tcPr>
            <w:tcW w:w="9654" w:type="dxa"/>
            <w:shd w:val="clear" w:color="000000" w:fill="FFFFFF"/>
            <w:tcMar>
              <w:left w:w="34" w:type="dxa"/>
              <w:right w:w="34" w:type="dxa"/>
            </w:tcMar>
          </w:tcPr>
          <w:p w:rsidR="004B2CA4" w:rsidRPr="001F5BC7" w:rsidRDefault="001F5BC7">
            <w:pPr>
              <w:spacing w:after="0" w:line="240" w:lineRule="auto"/>
              <w:jc w:val="center"/>
              <w:rPr>
                <w:sz w:val="24"/>
                <w:szCs w:val="24"/>
                <w:lang w:val="ru-RU"/>
              </w:rPr>
            </w:pPr>
            <w:r w:rsidRPr="001F5BC7">
              <w:rPr>
                <w:rFonts w:ascii="Times New Roman" w:hAnsi="Times New Roman" w:cs="Times New Roman"/>
                <w:b/>
                <w:color w:val="000000"/>
                <w:sz w:val="24"/>
                <w:szCs w:val="24"/>
                <w:lang w:val="ru-RU"/>
              </w:rPr>
              <w:t>Государственно-общественное управление как особый тип управления</w:t>
            </w:r>
          </w:p>
        </w:tc>
      </w:tr>
      <w:tr w:rsidR="004B2CA4" w:rsidRPr="001F5BC7">
        <w:trPr>
          <w:trHeight w:hRule="exact" w:val="3165"/>
        </w:trPr>
        <w:tc>
          <w:tcPr>
            <w:tcW w:w="9654" w:type="dxa"/>
            <w:shd w:val="clear" w:color="000000" w:fill="FFFFFF"/>
            <w:tcMar>
              <w:left w:w="34" w:type="dxa"/>
              <w:right w:w="34" w:type="dxa"/>
            </w:tcMar>
          </w:tcPr>
          <w:p w:rsidR="004B2CA4" w:rsidRPr="001F5BC7" w:rsidRDefault="001F5BC7">
            <w:pPr>
              <w:spacing w:after="0" w:line="240" w:lineRule="auto"/>
              <w:jc w:val="both"/>
              <w:rPr>
                <w:sz w:val="24"/>
                <w:szCs w:val="24"/>
                <w:lang w:val="ru-RU"/>
              </w:rPr>
            </w:pPr>
            <w:r w:rsidRPr="001F5BC7">
              <w:rPr>
                <w:rFonts w:ascii="Times New Roman" w:hAnsi="Times New Roman" w:cs="Times New Roman"/>
                <w:color w:val="000000"/>
                <w:sz w:val="24"/>
                <w:szCs w:val="24"/>
                <w:lang w:val="ru-RU"/>
              </w:rPr>
              <w:t>Приоритеты современной государственной образовательной политики в Российской Федерации.. Существенные отличия государственно-общественного управления в сфере образования от государственного управления. Заинтересованные стороны сферы общего образования и их интересы. Понятие «общественность», «общественное» в контексте государственно-общественного управления образованием. Понятие о государственной и общественной составляющих управления. Сквозной и многоуровневый характер государственно-общественного управления образованием. «Сильные» и «слабые» стороны государственной и общественной составляющих управления. Формы взаимодействия государства, общества и образования.</w:t>
            </w:r>
          </w:p>
          <w:p w:rsidR="004B2CA4" w:rsidRPr="001F5BC7" w:rsidRDefault="001F5BC7">
            <w:pPr>
              <w:spacing w:after="0" w:line="240" w:lineRule="auto"/>
              <w:jc w:val="both"/>
              <w:rPr>
                <w:sz w:val="24"/>
                <w:szCs w:val="24"/>
                <w:lang w:val="ru-RU"/>
              </w:rPr>
            </w:pPr>
            <w:r w:rsidRPr="001F5BC7">
              <w:rPr>
                <w:rFonts w:ascii="Times New Roman" w:hAnsi="Times New Roman" w:cs="Times New Roman"/>
                <w:color w:val="000000"/>
                <w:sz w:val="24"/>
                <w:szCs w:val="24"/>
                <w:lang w:val="ru-RU"/>
              </w:rPr>
              <w:t>Нормативно-правовые основы участия гражданского общества в управлении образованием в Российской Федерации</w:t>
            </w:r>
          </w:p>
        </w:tc>
      </w:tr>
    </w:tbl>
    <w:p w:rsidR="004B2CA4" w:rsidRPr="001F5BC7" w:rsidRDefault="001F5BC7">
      <w:pPr>
        <w:rPr>
          <w:sz w:val="0"/>
          <w:szCs w:val="0"/>
          <w:lang w:val="ru-RU"/>
        </w:rPr>
      </w:pPr>
      <w:r w:rsidRPr="001F5BC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B2CA4" w:rsidRPr="001F5BC7">
        <w:trPr>
          <w:trHeight w:hRule="exact" w:val="826"/>
        </w:trPr>
        <w:tc>
          <w:tcPr>
            <w:tcW w:w="9654" w:type="dxa"/>
            <w:shd w:val="clear" w:color="000000" w:fill="FFFFFF"/>
            <w:tcMar>
              <w:left w:w="34" w:type="dxa"/>
              <w:right w:w="34" w:type="dxa"/>
            </w:tcMar>
          </w:tcPr>
          <w:p w:rsidR="004B2CA4" w:rsidRPr="001F5BC7" w:rsidRDefault="001F5BC7">
            <w:pPr>
              <w:spacing w:after="0" w:line="240" w:lineRule="auto"/>
              <w:jc w:val="both"/>
              <w:rPr>
                <w:sz w:val="24"/>
                <w:szCs w:val="24"/>
                <w:lang w:val="ru-RU"/>
              </w:rPr>
            </w:pPr>
            <w:r w:rsidRPr="001F5BC7">
              <w:rPr>
                <w:rFonts w:ascii="Times New Roman" w:hAnsi="Times New Roman" w:cs="Times New Roman"/>
                <w:color w:val="000000"/>
                <w:sz w:val="24"/>
                <w:szCs w:val="24"/>
                <w:lang w:val="ru-RU"/>
              </w:rPr>
              <w:lastRenderedPageBreak/>
              <w:t>Создание условий для развития образования как открытой и единой государственно- общественной системы. Принципы и механизмы действенного активного участия общественности в управлении образованием.</w:t>
            </w:r>
          </w:p>
        </w:tc>
      </w:tr>
      <w:tr w:rsidR="004B2CA4">
        <w:trPr>
          <w:trHeight w:hRule="exact" w:val="277"/>
        </w:trPr>
        <w:tc>
          <w:tcPr>
            <w:tcW w:w="9654" w:type="dxa"/>
            <w:shd w:val="clear" w:color="000000" w:fill="FFFFFF"/>
            <w:tcMar>
              <w:left w:w="34" w:type="dxa"/>
              <w:right w:w="34" w:type="dxa"/>
            </w:tcMar>
          </w:tcPr>
          <w:p w:rsidR="004B2CA4" w:rsidRDefault="001F5BC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B2CA4">
        <w:trPr>
          <w:trHeight w:hRule="exact" w:val="147"/>
        </w:trPr>
        <w:tc>
          <w:tcPr>
            <w:tcW w:w="9640" w:type="dxa"/>
          </w:tcPr>
          <w:p w:rsidR="004B2CA4" w:rsidRDefault="004B2CA4"/>
        </w:tc>
      </w:tr>
      <w:tr w:rsidR="004B2CA4" w:rsidRPr="001F5BC7">
        <w:trPr>
          <w:trHeight w:hRule="exact" w:val="585"/>
        </w:trPr>
        <w:tc>
          <w:tcPr>
            <w:tcW w:w="9654" w:type="dxa"/>
            <w:shd w:val="clear" w:color="000000" w:fill="FFFFFF"/>
            <w:tcMar>
              <w:left w:w="34" w:type="dxa"/>
              <w:right w:w="34" w:type="dxa"/>
            </w:tcMar>
          </w:tcPr>
          <w:p w:rsidR="004B2CA4" w:rsidRPr="001F5BC7" w:rsidRDefault="001F5BC7">
            <w:pPr>
              <w:spacing w:after="0" w:line="240" w:lineRule="auto"/>
              <w:jc w:val="center"/>
              <w:rPr>
                <w:sz w:val="24"/>
                <w:szCs w:val="24"/>
                <w:lang w:val="ru-RU"/>
              </w:rPr>
            </w:pPr>
            <w:r w:rsidRPr="001F5BC7">
              <w:rPr>
                <w:rFonts w:ascii="Times New Roman" w:hAnsi="Times New Roman" w:cs="Times New Roman"/>
                <w:b/>
                <w:color w:val="000000"/>
                <w:sz w:val="24"/>
                <w:szCs w:val="24"/>
                <w:lang w:val="ru-RU"/>
              </w:rPr>
              <w:t>Управляющий совет образовательной организации: сущность, назначение, формирование</w:t>
            </w:r>
          </w:p>
        </w:tc>
      </w:tr>
      <w:tr w:rsidR="004B2CA4" w:rsidRPr="001F5BC7">
        <w:trPr>
          <w:trHeight w:hRule="exact" w:val="5745"/>
        </w:trPr>
        <w:tc>
          <w:tcPr>
            <w:tcW w:w="9654" w:type="dxa"/>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Управляющий совет как принципиально новый орган государственно-общественного управления. Наличие властных полномочий у управляющего совета. Отличия управляющего совета от попечительских советов, советов школы, других органов самоуправления. Управляющий совет как орган по преимуществу стратегического управления школы, определяющий основные перспективы ее развития. Условия эффективного вхождения управляющих советов в широкую образовательную практику. Зарубежный опыт деятельности школьных советов (опыт Англии, Германии). Значимость точного соблюдения правовых норм при создании управляющего совета образовательной организации, требования легитимности формирования совета. Предупреждение нарушения правовых норм. Создание необходимого и достаточного комплекса нормативного обеспечения управляющих советов. Локальны</w:t>
            </w:r>
            <w:r>
              <w:rPr>
                <w:rFonts w:ascii="Times New Roman" w:hAnsi="Times New Roman" w:cs="Times New Roman"/>
                <w:color w:val="000000"/>
                <w:sz w:val="24"/>
                <w:szCs w:val="24"/>
              </w:rPr>
              <w:t>e</w:t>
            </w:r>
            <w:r w:rsidRPr="001F5BC7">
              <w:rPr>
                <w:rFonts w:ascii="Times New Roman" w:hAnsi="Times New Roman" w:cs="Times New Roman"/>
                <w:color w:val="000000"/>
                <w:sz w:val="24"/>
                <w:szCs w:val="24"/>
                <w:lang w:val="ru-RU"/>
              </w:rPr>
              <w:t xml:space="preserve"> акты образовательной организации, имеющей управляющий совет. Рекомендуемые изменения в Уставе образовательной организации, позволяющие создать управляющий совет в существующем правовом контексте. Важность конкретного и легитимного определения полномочий управляющего совета. Соотношение полномочий управляющего совета и директора, администрации школы. Исключительная компетенция (полномочия) каждой из сторон, общие и «пересекающиеся» компетенции и полномочия. Состав управляющего совета школы, основные категории членов совета – представители родителей (законных представителей) обучающихся, сотрудников школы, учредителя, обучающихся на старшей ступени школы. Количественный состав совета и представительство в нем различных категорий членов, квоты</w:t>
            </w:r>
          </w:p>
        </w:tc>
      </w:tr>
      <w:tr w:rsidR="004B2CA4" w:rsidRPr="001F5BC7">
        <w:trPr>
          <w:trHeight w:hRule="exact" w:val="593"/>
        </w:trPr>
        <w:tc>
          <w:tcPr>
            <w:tcW w:w="9654" w:type="dxa"/>
            <w:shd w:val="clear" w:color="000000" w:fill="FFFFFF"/>
            <w:tcMar>
              <w:left w:w="34" w:type="dxa"/>
              <w:right w:w="34" w:type="dxa"/>
            </w:tcMar>
          </w:tcPr>
          <w:p w:rsidR="004B2CA4" w:rsidRPr="001F5BC7" w:rsidRDefault="001F5BC7">
            <w:pPr>
              <w:spacing w:after="0" w:line="240" w:lineRule="auto"/>
              <w:jc w:val="center"/>
              <w:rPr>
                <w:sz w:val="24"/>
                <w:szCs w:val="24"/>
                <w:lang w:val="ru-RU"/>
              </w:rPr>
            </w:pPr>
            <w:r w:rsidRPr="001F5BC7">
              <w:rPr>
                <w:rFonts w:ascii="Times New Roman" w:hAnsi="Times New Roman" w:cs="Times New Roman"/>
                <w:b/>
                <w:color w:val="000000"/>
                <w:sz w:val="24"/>
                <w:szCs w:val="24"/>
                <w:lang w:val="ru-RU"/>
              </w:rPr>
              <w:t>Участие родителей в управлении образованием: необходимость, содержание, формы</w:t>
            </w:r>
          </w:p>
        </w:tc>
      </w:tr>
      <w:tr w:rsidR="004B2CA4" w:rsidRPr="001F5BC7">
        <w:trPr>
          <w:trHeight w:hRule="exact" w:val="2769"/>
        </w:trPr>
        <w:tc>
          <w:tcPr>
            <w:tcW w:w="9654" w:type="dxa"/>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Взаимодействие родительской и педагогической общественности в решении проблем современного образования. Партнерство общеобразовательных организаций и родительской общественности. Задачи привлечения родительской общественности к участию в управлении образовательной организацией. Организационно-методические аспекты работы педагогов с родительской общественностью ОУ. Родительский всеобуч как форма взаимодействия. Возможности развивающих и профилактических программ в работе с родителями (повышение психологической компетентности). Оценка эффективности участия родительской общественности в управлении образовательной организацией. Анализ удовлетворенности родителей основными формами психолого- педагогического сопровождения в образовательной организации.</w:t>
            </w:r>
          </w:p>
        </w:tc>
      </w:tr>
    </w:tbl>
    <w:p w:rsidR="004B2CA4" w:rsidRPr="001F5BC7" w:rsidRDefault="001F5BC7">
      <w:pPr>
        <w:rPr>
          <w:sz w:val="0"/>
          <w:szCs w:val="0"/>
          <w:lang w:val="ru-RU"/>
        </w:rPr>
      </w:pPr>
      <w:r w:rsidRPr="001F5BC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B2CA4" w:rsidRPr="001F5BC7">
        <w:trPr>
          <w:trHeight w:hRule="exact" w:val="855"/>
        </w:trPr>
        <w:tc>
          <w:tcPr>
            <w:tcW w:w="9654" w:type="dxa"/>
            <w:shd w:val="clear" w:color="000000" w:fill="FFFFFF"/>
            <w:tcMar>
              <w:left w:w="34" w:type="dxa"/>
              <w:right w:w="34" w:type="dxa"/>
            </w:tcMar>
          </w:tcPr>
          <w:p w:rsidR="004B2CA4" w:rsidRPr="001F5BC7" w:rsidRDefault="004B2CA4">
            <w:pPr>
              <w:spacing w:after="0" w:line="240" w:lineRule="auto"/>
              <w:rPr>
                <w:sz w:val="24"/>
                <w:szCs w:val="24"/>
                <w:lang w:val="ru-RU"/>
              </w:rPr>
            </w:pPr>
          </w:p>
          <w:p w:rsidR="004B2CA4" w:rsidRPr="001F5BC7" w:rsidRDefault="001F5BC7">
            <w:pPr>
              <w:spacing w:after="0" w:line="240" w:lineRule="auto"/>
              <w:rPr>
                <w:sz w:val="24"/>
                <w:szCs w:val="24"/>
                <w:lang w:val="ru-RU"/>
              </w:rPr>
            </w:pPr>
            <w:r w:rsidRPr="001F5BC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B2CA4" w:rsidRPr="001F5BC7">
        <w:trPr>
          <w:trHeight w:hRule="exact" w:val="4912"/>
        </w:trPr>
        <w:tc>
          <w:tcPr>
            <w:tcW w:w="9654" w:type="dxa"/>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1. Методические указания для обучающихся по освоению дисциплины «Государственно- общественное управление  в  дошкольном образовании» / Лопанова Е.В.. – Омск: Изд-во Омской гуманитарной академии, 2021.</w:t>
            </w:r>
          </w:p>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B2CA4" w:rsidRPr="001F5BC7" w:rsidRDefault="001F5BC7">
            <w:pPr>
              <w:spacing w:after="0" w:line="240" w:lineRule="auto"/>
              <w:rPr>
                <w:sz w:val="24"/>
                <w:szCs w:val="24"/>
                <w:lang w:val="ru-RU"/>
              </w:rPr>
            </w:pPr>
            <w:r w:rsidRPr="001F5BC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B2CA4">
        <w:trPr>
          <w:trHeight w:hRule="exact" w:val="994"/>
        </w:trPr>
        <w:tc>
          <w:tcPr>
            <w:tcW w:w="9654" w:type="dxa"/>
            <w:shd w:val="clear" w:color="000000" w:fill="FFFFFF"/>
            <w:tcMar>
              <w:left w:w="34" w:type="dxa"/>
              <w:right w:w="34" w:type="dxa"/>
            </w:tcMar>
          </w:tcPr>
          <w:p w:rsidR="004B2CA4" w:rsidRPr="001F5BC7" w:rsidRDefault="001F5BC7">
            <w:pPr>
              <w:spacing w:after="0" w:line="240" w:lineRule="auto"/>
              <w:rPr>
                <w:sz w:val="24"/>
                <w:szCs w:val="24"/>
                <w:lang w:val="ru-RU"/>
              </w:rPr>
            </w:pPr>
            <w:r w:rsidRPr="001F5BC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4B2CA4" w:rsidRDefault="001F5BC7">
            <w:pPr>
              <w:spacing w:after="0" w:line="240" w:lineRule="auto"/>
              <w:rPr>
                <w:sz w:val="24"/>
                <w:szCs w:val="24"/>
              </w:rPr>
            </w:pPr>
            <w:r>
              <w:rPr>
                <w:rFonts w:ascii="Times New Roman" w:hAnsi="Times New Roman" w:cs="Times New Roman"/>
                <w:b/>
                <w:color w:val="000000"/>
                <w:sz w:val="24"/>
                <w:szCs w:val="24"/>
              </w:rPr>
              <w:t>Основная:</w:t>
            </w:r>
          </w:p>
        </w:tc>
      </w:tr>
      <w:tr w:rsidR="004B2CA4" w:rsidRPr="001F5BC7">
        <w:trPr>
          <w:trHeight w:hRule="exact" w:val="1637"/>
        </w:trPr>
        <w:tc>
          <w:tcPr>
            <w:tcW w:w="9654" w:type="dxa"/>
            <w:shd w:val="clear" w:color="000000" w:fill="FFFFFF"/>
            <w:tcMar>
              <w:left w:w="34" w:type="dxa"/>
              <w:right w:w="34" w:type="dxa"/>
            </w:tcMar>
          </w:tcPr>
          <w:p w:rsidR="004B2CA4" w:rsidRPr="001F5BC7" w:rsidRDefault="001F5BC7">
            <w:pPr>
              <w:spacing w:after="0" w:line="240" w:lineRule="auto"/>
              <w:ind w:firstLine="725"/>
              <w:jc w:val="both"/>
              <w:rPr>
                <w:sz w:val="24"/>
                <w:szCs w:val="24"/>
                <w:lang w:val="ru-RU"/>
              </w:rPr>
            </w:pPr>
            <w:r w:rsidRPr="001F5BC7">
              <w:rPr>
                <w:rFonts w:ascii="Times New Roman" w:hAnsi="Times New Roman" w:cs="Times New Roman"/>
                <w:color w:val="000000"/>
                <w:sz w:val="24"/>
                <w:szCs w:val="24"/>
                <w:lang w:val="ru-RU"/>
              </w:rPr>
              <w:t>1.</w:t>
            </w:r>
            <w:r w:rsidRPr="001F5BC7">
              <w:rPr>
                <w:lang w:val="ru-RU"/>
              </w:rPr>
              <w:t xml:space="preserve"> </w:t>
            </w:r>
            <w:r w:rsidRPr="001F5BC7">
              <w:rPr>
                <w:rFonts w:ascii="Times New Roman" w:hAnsi="Times New Roman" w:cs="Times New Roman"/>
                <w:color w:val="000000"/>
                <w:sz w:val="24"/>
                <w:szCs w:val="24"/>
                <w:lang w:val="ru-RU"/>
              </w:rPr>
              <w:t>Управление</w:t>
            </w:r>
            <w:r w:rsidRPr="001F5BC7">
              <w:rPr>
                <w:lang w:val="ru-RU"/>
              </w:rPr>
              <w:t xml:space="preserve"> </w:t>
            </w:r>
            <w:r w:rsidRPr="001F5BC7">
              <w:rPr>
                <w:rFonts w:ascii="Times New Roman" w:hAnsi="Times New Roman" w:cs="Times New Roman"/>
                <w:color w:val="000000"/>
                <w:sz w:val="24"/>
                <w:szCs w:val="24"/>
                <w:lang w:val="ru-RU"/>
              </w:rPr>
              <w:t>дошкольным</w:t>
            </w:r>
            <w:r w:rsidRPr="001F5BC7">
              <w:rPr>
                <w:lang w:val="ru-RU"/>
              </w:rPr>
              <w:t xml:space="preserve"> </w:t>
            </w:r>
            <w:r w:rsidRPr="001F5BC7">
              <w:rPr>
                <w:rFonts w:ascii="Times New Roman" w:hAnsi="Times New Roman" w:cs="Times New Roman"/>
                <w:color w:val="000000"/>
                <w:sz w:val="24"/>
                <w:szCs w:val="24"/>
                <w:lang w:val="ru-RU"/>
              </w:rPr>
              <w:t>образованием</w:t>
            </w:r>
            <w:r w:rsidRPr="001F5BC7">
              <w:rPr>
                <w:lang w:val="ru-RU"/>
              </w:rPr>
              <w:t xml:space="preserve"> </w:t>
            </w:r>
            <w:r w:rsidRPr="001F5BC7">
              <w:rPr>
                <w:rFonts w:ascii="Times New Roman" w:hAnsi="Times New Roman" w:cs="Times New Roman"/>
                <w:color w:val="000000"/>
                <w:sz w:val="24"/>
                <w:szCs w:val="24"/>
                <w:lang w:val="ru-RU"/>
              </w:rPr>
              <w:t>/</w:t>
            </w:r>
            <w:r w:rsidRPr="001F5BC7">
              <w:rPr>
                <w:lang w:val="ru-RU"/>
              </w:rPr>
              <w:t xml:space="preserve"> </w:t>
            </w:r>
            <w:r w:rsidRPr="001F5BC7">
              <w:rPr>
                <w:rFonts w:ascii="Times New Roman" w:hAnsi="Times New Roman" w:cs="Times New Roman"/>
                <w:color w:val="000000"/>
                <w:sz w:val="24"/>
                <w:szCs w:val="24"/>
                <w:lang w:val="ru-RU"/>
              </w:rPr>
              <w:t>Бойцова</w:t>
            </w:r>
            <w:r w:rsidRPr="001F5BC7">
              <w:rPr>
                <w:lang w:val="ru-RU"/>
              </w:rPr>
              <w:t xml:space="preserve"> </w:t>
            </w:r>
            <w:r w:rsidRPr="001F5BC7">
              <w:rPr>
                <w:rFonts w:ascii="Times New Roman" w:hAnsi="Times New Roman" w:cs="Times New Roman"/>
                <w:color w:val="000000"/>
                <w:sz w:val="24"/>
                <w:szCs w:val="24"/>
                <w:lang w:val="ru-RU"/>
              </w:rPr>
              <w:t>И.</w:t>
            </w:r>
            <w:r w:rsidRPr="001F5BC7">
              <w:rPr>
                <w:lang w:val="ru-RU"/>
              </w:rPr>
              <w:t xml:space="preserve"> </w:t>
            </w:r>
            <w:r w:rsidRPr="001F5BC7">
              <w:rPr>
                <w:rFonts w:ascii="Times New Roman" w:hAnsi="Times New Roman" w:cs="Times New Roman"/>
                <w:color w:val="000000"/>
                <w:sz w:val="24"/>
                <w:szCs w:val="24"/>
                <w:lang w:val="ru-RU"/>
              </w:rPr>
              <w:t>И.,</w:t>
            </w:r>
            <w:r w:rsidRPr="001F5BC7">
              <w:rPr>
                <w:lang w:val="ru-RU"/>
              </w:rPr>
              <w:t xml:space="preserve"> </w:t>
            </w:r>
            <w:r w:rsidRPr="001F5BC7">
              <w:rPr>
                <w:rFonts w:ascii="Times New Roman" w:hAnsi="Times New Roman" w:cs="Times New Roman"/>
                <w:color w:val="000000"/>
                <w:sz w:val="24"/>
                <w:szCs w:val="24"/>
                <w:lang w:val="ru-RU"/>
              </w:rPr>
              <w:t>Житнякова</w:t>
            </w:r>
            <w:r w:rsidRPr="001F5BC7">
              <w:rPr>
                <w:lang w:val="ru-RU"/>
              </w:rPr>
              <w:t xml:space="preserve"> </w:t>
            </w:r>
            <w:r w:rsidRPr="001F5BC7">
              <w:rPr>
                <w:rFonts w:ascii="Times New Roman" w:hAnsi="Times New Roman" w:cs="Times New Roman"/>
                <w:color w:val="000000"/>
                <w:sz w:val="24"/>
                <w:szCs w:val="24"/>
                <w:lang w:val="ru-RU"/>
              </w:rPr>
              <w:t>Н.</w:t>
            </w:r>
            <w:r w:rsidRPr="001F5BC7">
              <w:rPr>
                <w:lang w:val="ru-RU"/>
              </w:rPr>
              <w:t xml:space="preserve"> </w:t>
            </w:r>
            <w:r w:rsidRPr="001F5BC7">
              <w:rPr>
                <w:rFonts w:ascii="Times New Roman" w:hAnsi="Times New Roman" w:cs="Times New Roman"/>
                <w:color w:val="000000"/>
                <w:sz w:val="24"/>
                <w:szCs w:val="24"/>
                <w:lang w:val="ru-RU"/>
              </w:rPr>
              <w:t>Ю.,</w:t>
            </w:r>
            <w:r w:rsidRPr="001F5BC7">
              <w:rPr>
                <w:lang w:val="ru-RU"/>
              </w:rPr>
              <w:t xml:space="preserve"> </w:t>
            </w:r>
            <w:r w:rsidRPr="001F5BC7">
              <w:rPr>
                <w:rFonts w:ascii="Times New Roman" w:hAnsi="Times New Roman" w:cs="Times New Roman"/>
                <w:color w:val="000000"/>
                <w:sz w:val="24"/>
                <w:szCs w:val="24"/>
                <w:lang w:val="ru-RU"/>
              </w:rPr>
              <w:t>Красильников</w:t>
            </w:r>
            <w:r w:rsidRPr="001F5BC7">
              <w:rPr>
                <w:lang w:val="ru-RU"/>
              </w:rPr>
              <w:t xml:space="preserve"> </w:t>
            </w:r>
            <w:r w:rsidRPr="001F5BC7">
              <w:rPr>
                <w:rFonts w:ascii="Times New Roman" w:hAnsi="Times New Roman" w:cs="Times New Roman"/>
                <w:color w:val="000000"/>
                <w:sz w:val="24"/>
                <w:szCs w:val="24"/>
                <w:lang w:val="ru-RU"/>
              </w:rPr>
              <w:t>И.</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Маринюк</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Палий</w:t>
            </w:r>
            <w:r w:rsidRPr="001F5BC7">
              <w:rPr>
                <w:lang w:val="ru-RU"/>
              </w:rPr>
              <w:t xml:space="preserve"> </w:t>
            </w:r>
            <w:r w:rsidRPr="001F5BC7">
              <w:rPr>
                <w:rFonts w:ascii="Times New Roman" w:hAnsi="Times New Roman" w:cs="Times New Roman"/>
                <w:color w:val="000000"/>
                <w:sz w:val="24"/>
                <w:szCs w:val="24"/>
                <w:lang w:val="ru-RU"/>
              </w:rPr>
              <w:t>Т.</w:t>
            </w:r>
            <w:r w:rsidRPr="001F5BC7">
              <w:rPr>
                <w:lang w:val="ru-RU"/>
              </w:rPr>
              <w:t xml:space="preserve"> </w:t>
            </w:r>
            <w:r w:rsidRPr="001F5BC7">
              <w:rPr>
                <w:rFonts w:ascii="Times New Roman" w:hAnsi="Times New Roman" w:cs="Times New Roman"/>
                <w:color w:val="000000"/>
                <w:sz w:val="24"/>
                <w:szCs w:val="24"/>
                <w:lang w:val="ru-RU"/>
              </w:rPr>
              <w:t>М.,</w:t>
            </w:r>
            <w:r w:rsidRPr="001F5BC7">
              <w:rPr>
                <w:lang w:val="ru-RU"/>
              </w:rPr>
              <w:t xml:space="preserve"> </w:t>
            </w:r>
            <w:r w:rsidRPr="001F5BC7">
              <w:rPr>
                <w:rFonts w:ascii="Times New Roman" w:hAnsi="Times New Roman" w:cs="Times New Roman"/>
                <w:color w:val="000000"/>
                <w:sz w:val="24"/>
                <w:szCs w:val="24"/>
                <w:lang w:val="ru-RU"/>
              </w:rPr>
              <w:t>Пантелеева</w:t>
            </w:r>
            <w:r w:rsidRPr="001F5BC7">
              <w:rPr>
                <w:lang w:val="ru-RU"/>
              </w:rPr>
              <w:t xml:space="preserve"> </w:t>
            </w:r>
            <w:r w:rsidRPr="001F5BC7">
              <w:rPr>
                <w:rFonts w:ascii="Times New Roman" w:hAnsi="Times New Roman" w:cs="Times New Roman"/>
                <w:color w:val="000000"/>
                <w:sz w:val="24"/>
                <w:szCs w:val="24"/>
                <w:lang w:val="ru-RU"/>
              </w:rPr>
              <w:t>Н.</w:t>
            </w:r>
            <w:r w:rsidRPr="001F5BC7">
              <w:rPr>
                <w:lang w:val="ru-RU"/>
              </w:rPr>
              <w:t xml:space="preserve"> </w:t>
            </w:r>
            <w:r w:rsidRPr="001F5BC7">
              <w:rPr>
                <w:rFonts w:ascii="Times New Roman" w:hAnsi="Times New Roman" w:cs="Times New Roman"/>
                <w:color w:val="000000"/>
                <w:sz w:val="24"/>
                <w:szCs w:val="24"/>
                <w:lang w:val="ru-RU"/>
              </w:rPr>
              <w:t>Г.,</w:t>
            </w:r>
            <w:r w:rsidRPr="001F5BC7">
              <w:rPr>
                <w:lang w:val="ru-RU"/>
              </w:rPr>
              <w:t xml:space="preserve"> </w:t>
            </w:r>
            <w:r w:rsidRPr="001F5BC7">
              <w:rPr>
                <w:rFonts w:ascii="Times New Roman" w:hAnsi="Times New Roman" w:cs="Times New Roman"/>
                <w:color w:val="000000"/>
                <w:sz w:val="24"/>
                <w:szCs w:val="24"/>
                <w:lang w:val="ru-RU"/>
              </w:rPr>
              <w:t>Погребинская</w:t>
            </w:r>
            <w:r w:rsidRPr="001F5BC7">
              <w:rPr>
                <w:lang w:val="ru-RU"/>
              </w:rPr>
              <w:t xml:space="preserve"> </w:t>
            </w:r>
            <w:r w:rsidRPr="001F5BC7">
              <w:rPr>
                <w:rFonts w:ascii="Times New Roman" w:hAnsi="Times New Roman" w:cs="Times New Roman"/>
                <w:color w:val="000000"/>
                <w:sz w:val="24"/>
                <w:szCs w:val="24"/>
                <w:lang w:val="ru-RU"/>
              </w:rPr>
              <w:t>Е.</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Садовникова</w:t>
            </w:r>
            <w:r w:rsidRPr="001F5BC7">
              <w:rPr>
                <w:lang w:val="ru-RU"/>
              </w:rPr>
              <w:t xml:space="preserve"> </w:t>
            </w:r>
            <w:r w:rsidRPr="001F5BC7">
              <w:rPr>
                <w:rFonts w:ascii="Times New Roman" w:hAnsi="Times New Roman" w:cs="Times New Roman"/>
                <w:color w:val="000000"/>
                <w:sz w:val="24"/>
                <w:szCs w:val="24"/>
                <w:lang w:val="ru-RU"/>
              </w:rPr>
              <w:t>Ж.</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Сидоренко</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Н.,</w:t>
            </w:r>
            <w:r w:rsidRPr="001F5BC7">
              <w:rPr>
                <w:lang w:val="ru-RU"/>
              </w:rPr>
              <w:t xml:space="preserve"> </w:t>
            </w:r>
            <w:r w:rsidRPr="001F5BC7">
              <w:rPr>
                <w:rFonts w:ascii="Times New Roman" w:hAnsi="Times New Roman" w:cs="Times New Roman"/>
                <w:color w:val="000000"/>
                <w:sz w:val="24"/>
                <w:szCs w:val="24"/>
                <w:lang w:val="ru-RU"/>
              </w:rPr>
              <w:t>Скуратова</w:t>
            </w:r>
            <w:r w:rsidRPr="001F5BC7">
              <w:rPr>
                <w:lang w:val="ru-RU"/>
              </w:rPr>
              <w:t xml:space="preserve"> </w:t>
            </w:r>
            <w:r w:rsidRPr="001F5BC7">
              <w:rPr>
                <w:rFonts w:ascii="Times New Roman" w:hAnsi="Times New Roman" w:cs="Times New Roman"/>
                <w:color w:val="000000"/>
                <w:sz w:val="24"/>
                <w:szCs w:val="24"/>
                <w:lang w:val="ru-RU"/>
              </w:rPr>
              <w:t>К.</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Сынкова</w:t>
            </w:r>
            <w:r w:rsidRPr="001F5BC7">
              <w:rPr>
                <w:lang w:val="ru-RU"/>
              </w:rPr>
              <w:t xml:space="preserve"> </w:t>
            </w:r>
            <w:r w:rsidRPr="001F5BC7">
              <w:rPr>
                <w:rFonts w:ascii="Times New Roman" w:hAnsi="Times New Roman" w:cs="Times New Roman"/>
                <w:color w:val="000000"/>
                <w:sz w:val="24"/>
                <w:szCs w:val="24"/>
                <w:lang w:val="ru-RU"/>
              </w:rPr>
              <w:t>М.</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Толстикова</w:t>
            </w:r>
            <w:r w:rsidRPr="001F5BC7">
              <w:rPr>
                <w:lang w:val="ru-RU"/>
              </w:rPr>
              <w:t xml:space="preserve"> </w:t>
            </w:r>
            <w:r w:rsidRPr="001F5BC7">
              <w:rPr>
                <w:rFonts w:ascii="Times New Roman" w:hAnsi="Times New Roman" w:cs="Times New Roman"/>
                <w:color w:val="000000"/>
                <w:sz w:val="24"/>
                <w:szCs w:val="24"/>
                <w:lang w:val="ru-RU"/>
              </w:rPr>
              <w:t>С.</w:t>
            </w:r>
            <w:r w:rsidRPr="001F5BC7">
              <w:rPr>
                <w:lang w:val="ru-RU"/>
              </w:rPr>
              <w:t xml:space="preserve"> </w:t>
            </w:r>
            <w:r w:rsidRPr="001F5BC7">
              <w:rPr>
                <w:rFonts w:ascii="Times New Roman" w:hAnsi="Times New Roman" w:cs="Times New Roman"/>
                <w:color w:val="000000"/>
                <w:sz w:val="24"/>
                <w:szCs w:val="24"/>
                <w:lang w:val="ru-RU"/>
              </w:rPr>
              <w:t>Н.,</w:t>
            </w:r>
            <w:r w:rsidRPr="001F5BC7">
              <w:rPr>
                <w:lang w:val="ru-RU"/>
              </w:rPr>
              <w:t xml:space="preserve"> </w:t>
            </w:r>
            <w:r w:rsidRPr="001F5BC7">
              <w:rPr>
                <w:rFonts w:ascii="Times New Roman" w:hAnsi="Times New Roman" w:cs="Times New Roman"/>
                <w:color w:val="000000"/>
                <w:sz w:val="24"/>
                <w:szCs w:val="24"/>
                <w:lang w:val="ru-RU"/>
              </w:rPr>
              <w:t>Тюрина</w:t>
            </w:r>
            <w:r w:rsidRPr="001F5BC7">
              <w:rPr>
                <w:lang w:val="ru-RU"/>
              </w:rPr>
              <w:t xml:space="preserve"> </w:t>
            </w:r>
            <w:r w:rsidRPr="001F5BC7">
              <w:rPr>
                <w:rFonts w:ascii="Times New Roman" w:hAnsi="Times New Roman" w:cs="Times New Roman"/>
                <w:color w:val="000000"/>
                <w:sz w:val="24"/>
                <w:szCs w:val="24"/>
                <w:lang w:val="ru-RU"/>
              </w:rPr>
              <w:t>С.</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Щанкина</w:t>
            </w:r>
            <w:r w:rsidRPr="001F5BC7">
              <w:rPr>
                <w:lang w:val="ru-RU"/>
              </w:rPr>
              <w:t xml:space="preserve"> </w:t>
            </w:r>
            <w:r w:rsidRPr="001F5BC7">
              <w:rPr>
                <w:rFonts w:ascii="Times New Roman" w:hAnsi="Times New Roman" w:cs="Times New Roman"/>
                <w:color w:val="000000"/>
                <w:sz w:val="24"/>
                <w:szCs w:val="24"/>
                <w:lang w:val="ru-RU"/>
              </w:rPr>
              <w:t>О.</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Юганова</w:t>
            </w:r>
            <w:r w:rsidRPr="001F5BC7">
              <w:rPr>
                <w:lang w:val="ru-RU"/>
              </w:rPr>
              <w:t xml:space="preserve"> </w:t>
            </w:r>
            <w:r w:rsidRPr="001F5BC7">
              <w:rPr>
                <w:rFonts w:ascii="Times New Roman" w:hAnsi="Times New Roman" w:cs="Times New Roman"/>
                <w:color w:val="000000"/>
                <w:sz w:val="24"/>
                <w:szCs w:val="24"/>
                <w:lang w:val="ru-RU"/>
              </w:rPr>
              <w:t>И.</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Виноградова</w:t>
            </w:r>
            <w:r w:rsidRPr="001F5BC7">
              <w:rPr>
                <w:lang w:val="ru-RU"/>
              </w:rPr>
              <w:t xml:space="preserve"> </w:t>
            </w:r>
            <w:r w:rsidRPr="001F5BC7">
              <w:rPr>
                <w:rFonts w:ascii="Times New Roman" w:hAnsi="Times New Roman" w:cs="Times New Roman"/>
                <w:color w:val="000000"/>
                <w:sz w:val="24"/>
                <w:szCs w:val="24"/>
                <w:lang w:val="ru-RU"/>
              </w:rPr>
              <w:t>Н.</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Микляева</w:t>
            </w:r>
            <w:r w:rsidRPr="001F5BC7">
              <w:rPr>
                <w:lang w:val="ru-RU"/>
              </w:rPr>
              <w:t xml:space="preserve"> </w:t>
            </w:r>
            <w:r w:rsidRPr="001F5BC7">
              <w:rPr>
                <w:rFonts w:ascii="Times New Roman" w:hAnsi="Times New Roman" w:cs="Times New Roman"/>
                <w:color w:val="000000"/>
                <w:sz w:val="24"/>
                <w:szCs w:val="24"/>
                <w:lang w:val="ru-RU"/>
              </w:rPr>
              <w:t>Н.</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w:t>
            </w:r>
            <w:r w:rsidRPr="001F5BC7">
              <w:rPr>
                <w:lang w:val="ru-RU"/>
              </w:rPr>
              <w:t xml:space="preserve"> </w:t>
            </w:r>
            <w:r w:rsidRPr="001F5BC7">
              <w:rPr>
                <w:rFonts w:ascii="Times New Roman" w:hAnsi="Times New Roman" w:cs="Times New Roman"/>
                <w:color w:val="000000"/>
                <w:sz w:val="24"/>
                <w:szCs w:val="24"/>
                <w:lang w:val="ru-RU"/>
              </w:rPr>
              <w:t>Москва:</w:t>
            </w:r>
            <w:r w:rsidRPr="001F5BC7">
              <w:rPr>
                <w:lang w:val="ru-RU"/>
              </w:rPr>
              <w:t xml:space="preserve"> </w:t>
            </w:r>
            <w:r w:rsidRPr="001F5BC7">
              <w:rPr>
                <w:rFonts w:ascii="Times New Roman" w:hAnsi="Times New Roman" w:cs="Times New Roman"/>
                <w:color w:val="000000"/>
                <w:sz w:val="24"/>
                <w:szCs w:val="24"/>
                <w:lang w:val="ru-RU"/>
              </w:rPr>
              <w:t>Издательство</w:t>
            </w:r>
            <w:r w:rsidRPr="001F5BC7">
              <w:rPr>
                <w:lang w:val="ru-RU"/>
              </w:rPr>
              <w:t xml:space="preserve"> </w:t>
            </w:r>
            <w:r w:rsidRPr="001F5BC7">
              <w:rPr>
                <w:rFonts w:ascii="Times New Roman" w:hAnsi="Times New Roman" w:cs="Times New Roman"/>
                <w:color w:val="000000"/>
                <w:sz w:val="24"/>
                <w:szCs w:val="24"/>
                <w:lang w:val="ru-RU"/>
              </w:rPr>
              <w:t>Юрайт,</w:t>
            </w:r>
            <w:r w:rsidRPr="001F5BC7">
              <w:rPr>
                <w:lang w:val="ru-RU"/>
              </w:rPr>
              <w:t xml:space="preserve"> </w:t>
            </w:r>
            <w:r w:rsidRPr="001F5BC7">
              <w:rPr>
                <w:rFonts w:ascii="Times New Roman" w:hAnsi="Times New Roman" w:cs="Times New Roman"/>
                <w:color w:val="000000"/>
                <w:sz w:val="24"/>
                <w:szCs w:val="24"/>
                <w:lang w:val="ru-RU"/>
              </w:rPr>
              <w:t>2019.</w:t>
            </w:r>
            <w:r w:rsidRPr="001F5BC7">
              <w:rPr>
                <w:lang w:val="ru-RU"/>
              </w:rPr>
              <w:t xml:space="preserve"> </w:t>
            </w:r>
            <w:r w:rsidRPr="001F5BC7">
              <w:rPr>
                <w:rFonts w:ascii="Times New Roman" w:hAnsi="Times New Roman" w:cs="Times New Roman"/>
                <w:color w:val="000000"/>
                <w:sz w:val="24"/>
                <w:szCs w:val="24"/>
                <w:lang w:val="ru-RU"/>
              </w:rPr>
              <w:t>-</w:t>
            </w:r>
            <w:r w:rsidRPr="001F5BC7">
              <w:rPr>
                <w:lang w:val="ru-RU"/>
              </w:rPr>
              <w:t xml:space="preserve"> </w:t>
            </w:r>
            <w:r w:rsidRPr="001F5BC7">
              <w:rPr>
                <w:rFonts w:ascii="Times New Roman" w:hAnsi="Times New Roman" w:cs="Times New Roman"/>
                <w:color w:val="000000"/>
                <w:sz w:val="24"/>
                <w:szCs w:val="24"/>
                <w:lang w:val="ru-RU"/>
              </w:rPr>
              <w:t>394</w:t>
            </w:r>
            <w:r w:rsidRPr="001F5BC7">
              <w:rPr>
                <w:lang w:val="ru-RU"/>
              </w:rPr>
              <w:t xml:space="preserve"> </w:t>
            </w:r>
            <w:r w:rsidRPr="001F5BC7">
              <w:rPr>
                <w:rFonts w:ascii="Times New Roman" w:hAnsi="Times New Roman" w:cs="Times New Roman"/>
                <w:color w:val="000000"/>
                <w:sz w:val="24"/>
                <w:szCs w:val="24"/>
                <w:lang w:val="ru-RU"/>
              </w:rPr>
              <w:t>.</w:t>
            </w:r>
            <w:r w:rsidRPr="001F5BC7">
              <w:rPr>
                <w:lang w:val="ru-RU"/>
              </w:rPr>
              <w:t xml:space="preserve"> </w:t>
            </w:r>
            <w:r w:rsidRPr="001F5BC7">
              <w:rPr>
                <w:rFonts w:ascii="Times New Roman" w:hAnsi="Times New Roman" w:cs="Times New Roman"/>
                <w:color w:val="000000"/>
                <w:sz w:val="24"/>
                <w:szCs w:val="24"/>
                <w:lang w:val="ru-RU"/>
              </w:rPr>
              <w:t>-</w:t>
            </w:r>
            <w:r w:rsidRPr="001F5BC7">
              <w:rPr>
                <w:lang w:val="ru-RU"/>
              </w:rPr>
              <w:t xml:space="preserve"> </w:t>
            </w:r>
            <w:r>
              <w:rPr>
                <w:rFonts w:ascii="Times New Roman" w:hAnsi="Times New Roman" w:cs="Times New Roman"/>
                <w:color w:val="000000"/>
                <w:sz w:val="24"/>
                <w:szCs w:val="24"/>
              </w:rPr>
              <w:t>ISBN</w:t>
            </w:r>
            <w:r w:rsidRPr="001F5BC7">
              <w:rPr>
                <w:rFonts w:ascii="Times New Roman" w:hAnsi="Times New Roman" w:cs="Times New Roman"/>
                <w:color w:val="000000"/>
                <w:sz w:val="24"/>
                <w:szCs w:val="24"/>
                <w:lang w:val="ru-RU"/>
              </w:rPr>
              <w:t>:</w:t>
            </w:r>
            <w:r w:rsidRPr="001F5BC7">
              <w:rPr>
                <w:lang w:val="ru-RU"/>
              </w:rPr>
              <w:t xml:space="preserve"> </w:t>
            </w:r>
            <w:r w:rsidRPr="001F5BC7">
              <w:rPr>
                <w:rFonts w:ascii="Times New Roman" w:hAnsi="Times New Roman" w:cs="Times New Roman"/>
                <w:color w:val="000000"/>
                <w:sz w:val="24"/>
                <w:szCs w:val="24"/>
                <w:lang w:val="ru-RU"/>
              </w:rPr>
              <w:t>978-5-534-00791-6.</w:t>
            </w:r>
            <w:r w:rsidRPr="001F5BC7">
              <w:rPr>
                <w:lang w:val="ru-RU"/>
              </w:rPr>
              <w:t xml:space="preserve"> </w:t>
            </w:r>
            <w:r w:rsidRPr="001F5BC7">
              <w:rPr>
                <w:rFonts w:ascii="Times New Roman" w:hAnsi="Times New Roman" w:cs="Times New Roman"/>
                <w:color w:val="000000"/>
                <w:sz w:val="24"/>
                <w:szCs w:val="24"/>
                <w:lang w:val="ru-RU"/>
              </w:rPr>
              <w:t>-</w:t>
            </w:r>
            <w:r w:rsidRPr="001F5BC7">
              <w:rPr>
                <w:lang w:val="ru-RU"/>
              </w:rPr>
              <w:t xml:space="preserve"> </w:t>
            </w:r>
            <w:r>
              <w:rPr>
                <w:rFonts w:ascii="Times New Roman" w:hAnsi="Times New Roman" w:cs="Times New Roman"/>
                <w:color w:val="000000"/>
                <w:sz w:val="24"/>
                <w:szCs w:val="24"/>
              </w:rPr>
              <w:t>URL</w:t>
            </w:r>
            <w:r w:rsidRPr="001F5BC7">
              <w:rPr>
                <w:rFonts w:ascii="Times New Roman" w:hAnsi="Times New Roman" w:cs="Times New Roman"/>
                <w:color w:val="000000"/>
                <w:sz w:val="24"/>
                <w:szCs w:val="24"/>
                <w:lang w:val="ru-RU"/>
              </w:rPr>
              <w:t>:</w:t>
            </w:r>
            <w:r w:rsidRPr="001F5BC7">
              <w:rPr>
                <w:lang w:val="ru-RU"/>
              </w:rPr>
              <w:t xml:space="preserve"> </w:t>
            </w:r>
            <w:hyperlink r:id="rId4" w:history="1">
              <w:r w:rsidR="00016618">
                <w:rPr>
                  <w:rStyle w:val="a3"/>
                  <w:lang w:val="ru-RU"/>
                </w:rPr>
                <w:t>https://www.biblio-online.ru/bcode/432778</w:t>
              </w:r>
            </w:hyperlink>
            <w:r w:rsidRPr="001F5BC7">
              <w:rPr>
                <w:lang w:val="ru-RU"/>
              </w:rPr>
              <w:t xml:space="preserve"> </w:t>
            </w:r>
          </w:p>
        </w:tc>
      </w:tr>
      <w:tr w:rsidR="004B2CA4" w:rsidRPr="001F5BC7">
        <w:trPr>
          <w:trHeight w:hRule="exact" w:val="2448"/>
        </w:trPr>
        <w:tc>
          <w:tcPr>
            <w:tcW w:w="9654" w:type="dxa"/>
            <w:shd w:val="clear" w:color="000000" w:fill="FFFFFF"/>
            <w:tcMar>
              <w:left w:w="34" w:type="dxa"/>
              <w:right w:w="34" w:type="dxa"/>
            </w:tcMar>
          </w:tcPr>
          <w:p w:rsidR="004B2CA4" w:rsidRPr="001F5BC7" w:rsidRDefault="001F5BC7">
            <w:pPr>
              <w:spacing w:after="0" w:line="240" w:lineRule="auto"/>
              <w:ind w:firstLine="725"/>
              <w:jc w:val="both"/>
              <w:rPr>
                <w:sz w:val="24"/>
                <w:szCs w:val="24"/>
                <w:lang w:val="ru-RU"/>
              </w:rPr>
            </w:pPr>
            <w:r w:rsidRPr="001F5BC7">
              <w:rPr>
                <w:rFonts w:ascii="Times New Roman" w:hAnsi="Times New Roman" w:cs="Times New Roman"/>
                <w:color w:val="000000"/>
                <w:sz w:val="24"/>
                <w:szCs w:val="24"/>
                <w:lang w:val="ru-RU"/>
              </w:rPr>
              <w:t>2.</w:t>
            </w:r>
            <w:r w:rsidRPr="001F5BC7">
              <w:rPr>
                <w:lang w:val="ru-RU"/>
              </w:rPr>
              <w:t xml:space="preserve"> </w:t>
            </w:r>
            <w:r w:rsidRPr="001F5BC7">
              <w:rPr>
                <w:rFonts w:ascii="Times New Roman" w:hAnsi="Times New Roman" w:cs="Times New Roman"/>
                <w:color w:val="000000"/>
                <w:sz w:val="24"/>
                <w:szCs w:val="24"/>
                <w:lang w:val="ru-RU"/>
              </w:rPr>
              <w:t>Государственная</w:t>
            </w:r>
            <w:r w:rsidRPr="001F5BC7">
              <w:rPr>
                <w:lang w:val="ru-RU"/>
              </w:rPr>
              <w:t xml:space="preserve"> </w:t>
            </w:r>
            <w:r w:rsidRPr="001F5BC7">
              <w:rPr>
                <w:rFonts w:ascii="Times New Roman" w:hAnsi="Times New Roman" w:cs="Times New Roman"/>
                <w:color w:val="000000"/>
                <w:sz w:val="24"/>
                <w:szCs w:val="24"/>
                <w:lang w:val="ru-RU"/>
              </w:rPr>
              <w:t>политика</w:t>
            </w:r>
            <w:r w:rsidRPr="001F5BC7">
              <w:rPr>
                <w:lang w:val="ru-RU"/>
              </w:rPr>
              <w:t xml:space="preserve"> </w:t>
            </w:r>
            <w:r w:rsidRPr="001F5BC7">
              <w:rPr>
                <w:rFonts w:ascii="Times New Roman" w:hAnsi="Times New Roman" w:cs="Times New Roman"/>
                <w:color w:val="000000"/>
                <w:sz w:val="24"/>
                <w:szCs w:val="24"/>
                <w:lang w:val="ru-RU"/>
              </w:rPr>
              <w:t>и</w:t>
            </w:r>
            <w:r w:rsidRPr="001F5BC7">
              <w:rPr>
                <w:lang w:val="ru-RU"/>
              </w:rPr>
              <w:t xml:space="preserve"> </w:t>
            </w:r>
            <w:r w:rsidRPr="001F5BC7">
              <w:rPr>
                <w:rFonts w:ascii="Times New Roman" w:hAnsi="Times New Roman" w:cs="Times New Roman"/>
                <w:color w:val="000000"/>
                <w:sz w:val="24"/>
                <w:szCs w:val="24"/>
                <w:lang w:val="ru-RU"/>
              </w:rPr>
              <w:t>управление</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2</w:t>
            </w:r>
            <w:r w:rsidRPr="001F5BC7">
              <w:rPr>
                <w:lang w:val="ru-RU"/>
              </w:rPr>
              <w:t xml:space="preserve"> </w:t>
            </w:r>
            <w:r w:rsidRPr="001F5BC7">
              <w:rPr>
                <w:rFonts w:ascii="Times New Roman" w:hAnsi="Times New Roman" w:cs="Times New Roman"/>
                <w:color w:val="000000"/>
                <w:sz w:val="24"/>
                <w:szCs w:val="24"/>
                <w:lang w:val="ru-RU"/>
              </w:rPr>
              <w:t>ч.</w:t>
            </w:r>
            <w:r w:rsidRPr="001F5BC7">
              <w:rPr>
                <w:lang w:val="ru-RU"/>
              </w:rPr>
              <w:t xml:space="preserve"> </w:t>
            </w:r>
            <w:r w:rsidRPr="001F5BC7">
              <w:rPr>
                <w:rFonts w:ascii="Times New Roman" w:hAnsi="Times New Roman" w:cs="Times New Roman"/>
                <w:color w:val="000000"/>
                <w:sz w:val="24"/>
                <w:szCs w:val="24"/>
                <w:lang w:val="ru-RU"/>
              </w:rPr>
              <w:t>Часть</w:t>
            </w:r>
            <w:r w:rsidRPr="001F5BC7">
              <w:rPr>
                <w:lang w:val="ru-RU"/>
              </w:rPr>
              <w:t xml:space="preserve"> </w:t>
            </w:r>
            <w:r w:rsidRPr="001F5BC7">
              <w:rPr>
                <w:rFonts w:ascii="Times New Roman" w:hAnsi="Times New Roman" w:cs="Times New Roman"/>
                <w:color w:val="000000"/>
                <w:sz w:val="24"/>
                <w:szCs w:val="24"/>
                <w:lang w:val="ru-RU"/>
              </w:rPr>
              <w:t>2.</w:t>
            </w:r>
            <w:r w:rsidRPr="001F5BC7">
              <w:rPr>
                <w:lang w:val="ru-RU"/>
              </w:rPr>
              <w:t xml:space="preserve"> </w:t>
            </w:r>
            <w:r w:rsidRPr="001F5BC7">
              <w:rPr>
                <w:rFonts w:ascii="Times New Roman" w:hAnsi="Times New Roman" w:cs="Times New Roman"/>
                <w:color w:val="000000"/>
                <w:sz w:val="24"/>
                <w:szCs w:val="24"/>
                <w:lang w:val="ru-RU"/>
              </w:rPr>
              <w:t>Уровни,</w:t>
            </w:r>
            <w:r w:rsidRPr="001F5BC7">
              <w:rPr>
                <w:lang w:val="ru-RU"/>
              </w:rPr>
              <w:t xml:space="preserve"> </w:t>
            </w:r>
            <w:r w:rsidRPr="001F5BC7">
              <w:rPr>
                <w:rFonts w:ascii="Times New Roman" w:hAnsi="Times New Roman" w:cs="Times New Roman"/>
                <w:color w:val="000000"/>
                <w:sz w:val="24"/>
                <w:szCs w:val="24"/>
                <w:lang w:val="ru-RU"/>
              </w:rPr>
              <w:t>технологии,</w:t>
            </w:r>
            <w:r w:rsidRPr="001F5BC7">
              <w:rPr>
                <w:lang w:val="ru-RU"/>
              </w:rPr>
              <w:t xml:space="preserve"> </w:t>
            </w:r>
            <w:r w:rsidRPr="001F5BC7">
              <w:rPr>
                <w:rFonts w:ascii="Times New Roman" w:hAnsi="Times New Roman" w:cs="Times New Roman"/>
                <w:color w:val="000000"/>
                <w:sz w:val="24"/>
                <w:szCs w:val="24"/>
                <w:lang w:val="ru-RU"/>
              </w:rPr>
              <w:t>зарубежный</w:t>
            </w:r>
            <w:r w:rsidRPr="001F5BC7">
              <w:rPr>
                <w:lang w:val="ru-RU"/>
              </w:rPr>
              <w:t xml:space="preserve"> </w:t>
            </w:r>
            <w:r w:rsidRPr="001F5BC7">
              <w:rPr>
                <w:rFonts w:ascii="Times New Roman" w:hAnsi="Times New Roman" w:cs="Times New Roman"/>
                <w:color w:val="000000"/>
                <w:sz w:val="24"/>
                <w:szCs w:val="24"/>
                <w:lang w:val="ru-RU"/>
              </w:rPr>
              <w:t>опыт</w:t>
            </w:r>
            <w:r w:rsidRPr="001F5BC7">
              <w:rPr>
                <w:lang w:val="ru-RU"/>
              </w:rPr>
              <w:t xml:space="preserve"> </w:t>
            </w:r>
            <w:r w:rsidRPr="001F5BC7">
              <w:rPr>
                <w:rFonts w:ascii="Times New Roman" w:hAnsi="Times New Roman" w:cs="Times New Roman"/>
                <w:color w:val="000000"/>
                <w:sz w:val="24"/>
                <w:szCs w:val="24"/>
                <w:lang w:val="ru-RU"/>
              </w:rPr>
              <w:t>/</w:t>
            </w:r>
            <w:r w:rsidRPr="001F5BC7">
              <w:rPr>
                <w:lang w:val="ru-RU"/>
              </w:rPr>
              <w:t xml:space="preserve"> </w:t>
            </w:r>
            <w:r w:rsidRPr="001F5BC7">
              <w:rPr>
                <w:rFonts w:ascii="Times New Roman" w:hAnsi="Times New Roman" w:cs="Times New Roman"/>
                <w:color w:val="000000"/>
                <w:sz w:val="24"/>
                <w:szCs w:val="24"/>
                <w:lang w:val="ru-RU"/>
              </w:rPr>
              <w:t>Альгин</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П.,</w:t>
            </w:r>
            <w:r w:rsidRPr="001F5BC7">
              <w:rPr>
                <w:lang w:val="ru-RU"/>
              </w:rPr>
              <w:t xml:space="preserve"> </w:t>
            </w:r>
            <w:r w:rsidRPr="001F5BC7">
              <w:rPr>
                <w:rFonts w:ascii="Times New Roman" w:hAnsi="Times New Roman" w:cs="Times New Roman"/>
                <w:color w:val="000000"/>
                <w:sz w:val="24"/>
                <w:szCs w:val="24"/>
                <w:lang w:val="ru-RU"/>
              </w:rPr>
              <w:t>Ачкасов</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Барыгин</w:t>
            </w:r>
            <w:r w:rsidRPr="001F5BC7">
              <w:rPr>
                <w:lang w:val="ru-RU"/>
              </w:rPr>
              <w:t xml:space="preserve"> </w:t>
            </w:r>
            <w:r w:rsidRPr="001F5BC7">
              <w:rPr>
                <w:rFonts w:ascii="Times New Roman" w:hAnsi="Times New Roman" w:cs="Times New Roman"/>
                <w:color w:val="000000"/>
                <w:sz w:val="24"/>
                <w:szCs w:val="24"/>
                <w:lang w:val="ru-RU"/>
              </w:rPr>
              <w:t>И.</w:t>
            </w:r>
            <w:r w:rsidRPr="001F5BC7">
              <w:rPr>
                <w:lang w:val="ru-RU"/>
              </w:rPr>
              <w:t xml:space="preserve"> </w:t>
            </w:r>
            <w:r w:rsidRPr="001F5BC7">
              <w:rPr>
                <w:rFonts w:ascii="Times New Roman" w:hAnsi="Times New Roman" w:cs="Times New Roman"/>
                <w:color w:val="000000"/>
                <w:sz w:val="24"/>
                <w:szCs w:val="24"/>
                <w:lang w:val="ru-RU"/>
              </w:rPr>
              <w:t>Н.,</w:t>
            </w:r>
            <w:r w:rsidRPr="001F5BC7">
              <w:rPr>
                <w:lang w:val="ru-RU"/>
              </w:rPr>
              <w:t xml:space="preserve"> </w:t>
            </w:r>
            <w:r w:rsidRPr="001F5BC7">
              <w:rPr>
                <w:rFonts w:ascii="Times New Roman" w:hAnsi="Times New Roman" w:cs="Times New Roman"/>
                <w:color w:val="000000"/>
                <w:sz w:val="24"/>
                <w:szCs w:val="24"/>
                <w:lang w:val="ru-RU"/>
              </w:rPr>
              <w:t>Бондарев</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К.,</w:t>
            </w:r>
            <w:r w:rsidRPr="001F5BC7">
              <w:rPr>
                <w:lang w:val="ru-RU"/>
              </w:rPr>
              <w:t xml:space="preserve"> </w:t>
            </w:r>
            <w:r w:rsidRPr="001F5BC7">
              <w:rPr>
                <w:rFonts w:ascii="Times New Roman" w:hAnsi="Times New Roman" w:cs="Times New Roman"/>
                <w:color w:val="000000"/>
                <w:sz w:val="24"/>
                <w:szCs w:val="24"/>
                <w:lang w:val="ru-RU"/>
              </w:rPr>
              <w:t>Быков</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П.,</w:t>
            </w:r>
            <w:r w:rsidRPr="001F5BC7">
              <w:rPr>
                <w:lang w:val="ru-RU"/>
              </w:rPr>
              <w:t xml:space="preserve"> </w:t>
            </w:r>
            <w:r w:rsidRPr="001F5BC7">
              <w:rPr>
                <w:rFonts w:ascii="Times New Roman" w:hAnsi="Times New Roman" w:cs="Times New Roman"/>
                <w:color w:val="000000"/>
                <w:sz w:val="24"/>
                <w:szCs w:val="24"/>
                <w:lang w:val="ru-RU"/>
              </w:rPr>
              <w:t>Волкова</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Волчкова</w:t>
            </w:r>
            <w:r w:rsidRPr="001F5BC7">
              <w:rPr>
                <w:lang w:val="ru-RU"/>
              </w:rPr>
              <w:t xml:space="preserve"> </w:t>
            </w:r>
            <w:r w:rsidRPr="001F5BC7">
              <w:rPr>
                <w:rFonts w:ascii="Times New Roman" w:hAnsi="Times New Roman" w:cs="Times New Roman"/>
                <w:color w:val="000000"/>
                <w:sz w:val="24"/>
                <w:szCs w:val="24"/>
                <w:lang w:val="ru-RU"/>
              </w:rPr>
              <w:t>Л.</w:t>
            </w:r>
            <w:r w:rsidRPr="001F5BC7">
              <w:rPr>
                <w:lang w:val="ru-RU"/>
              </w:rPr>
              <w:t xml:space="preserve"> </w:t>
            </w:r>
            <w:r w:rsidRPr="001F5BC7">
              <w:rPr>
                <w:rFonts w:ascii="Times New Roman" w:hAnsi="Times New Roman" w:cs="Times New Roman"/>
                <w:color w:val="000000"/>
                <w:sz w:val="24"/>
                <w:szCs w:val="24"/>
                <w:lang w:val="ru-RU"/>
              </w:rPr>
              <w:t>Т.,</w:t>
            </w:r>
            <w:r w:rsidRPr="001F5BC7">
              <w:rPr>
                <w:lang w:val="ru-RU"/>
              </w:rPr>
              <w:t xml:space="preserve"> </w:t>
            </w:r>
            <w:r w:rsidRPr="001F5BC7">
              <w:rPr>
                <w:rFonts w:ascii="Times New Roman" w:hAnsi="Times New Roman" w:cs="Times New Roman"/>
                <w:color w:val="000000"/>
                <w:sz w:val="24"/>
                <w:szCs w:val="24"/>
                <w:lang w:val="ru-RU"/>
              </w:rPr>
              <w:t>Вульфович</w:t>
            </w:r>
            <w:r w:rsidRPr="001F5BC7">
              <w:rPr>
                <w:lang w:val="ru-RU"/>
              </w:rPr>
              <w:t xml:space="preserve"> </w:t>
            </w:r>
            <w:r w:rsidRPr="001F5BC7">
              <w:rPr>
                <w:rFonts w:ascii="Times New Roman" w:hAnsi="Times New Roman" w:cs="Times New Roman"/>
                <w:color w:val="000000"/>
                <w:sz w:val="24"/>
                <w:szCs w:val="24"/>
                <w:lang w:val="ru-RU"/>
              </w:rPr>
              <w:t>Р.</w:t>
            </w:r>
            <w:r w:rsidRPr="001F5BC7">
              <w:rPr>
                <w:lang w:val="ru-RU"/>
              </w:rPr>
              <w:t xml:space="preserve"> </w:t>
            </w:r>
            <w:r w:rsidRPr="001F5BC7">
              <w:rPr>
                <w:rFonts w:ascii="Times New Roman" w:hAnsi="Times New Roman" w:cs="Times New Roman"/>
                <w:color w:val="000000"/>
                <w:sz w:val="24"/>
                <w:szCs w:val="24"/>
                <w:lang w:val="ru-RU"/>
              </w:rPr>
              <w:t>М.,</w:t>
            </w:r>
            <w:r w:rsidRPr="001F5BC7">
              <w:rPr>
                <w:lang w:val="ru-RU"/>
              </w:rPr>
              <w:t xml:space="preserve"> </w:t>
            </w:r>
            <w:r w:rsidRPr="001F5BC7">
              <w:rPr>
                <w:rFonts w:ascii="Times New Roman" w:hAnsi="Times New Roman" w:cs="Times New Roman"/>
                <w:color w:val="000000"/>
                <w:sz w:val="24"/>
                <w:szCs w:val="24"/>
                <w:lang w:val="ru-RU"/>
              </w:rPr>
              <w:t>Горный</w:t>
            </w:r>
            <w:r w:rsidRPr="001F5BC7">
              <w:rPr>
                <w:lang w:val="ru-RU"/>
              </w:rPr>
              <w:t xml:space="preserve"> </w:t>
            </w:r>
            <w:r w:rsidRPr="001F5BC7">
              <w:rPr>
                <w:rFonts w:ascii="Times New Roman" w:hAnsi="Times New Roman" w:cs="Times New Roman"/>
                <w:color w:val="000000"/>
                <w:sz w:val="24"/>
                <w:szCs w:val="24"/>
                <w:lang w:val="ru-RU"/>
              </w:rPr>
              <w:t>М.</w:t>
            </w:r>
            <w:r w:rsidRPr="001F5BC7">
              <w:rPr>
                <w:lang w:val="ru-RU"/>
              </w:rPr>
              <w:t xml:space="preserve"> </w:t>
            </w:r>
            <w:r w:rsidRPr="001F5BC7">
              <w:rPr>
                <w:rFonts w:ascii="Times New Roman" w:hAnsi="Times New Roman" w:cs="Times New Roman"/>
                <w:color w:val="000000"/>
                <w:sz w:val="24"/>
                <w:szCs w:val="24"/>
                <w:lang w:val="ru-RU"/>
              </w:rPr>
              <w:t>Б.,</w:t>
            </w:r>
            <w:r w:rsidRPr="001F5BC7">
              <w:rPr>
                <w:lang w:val="ru-RU"/>
              </w:rPr>
              <w:t xml:space="preserve"> </w:t>
            </w:r>
            <w:r w:rsidRPr="001F5BC7">
              <w:rPr>
                <w:rFonts w:ascii="Times New Roman" w:hAnsi="Times New Roman" w:cs="Times New Roman"/>
                <w:color w:val="000000"/>
                <w:sz w:val="24"/>
                <w:szCs w:val="24"/>
                <w:lang w:val="ru-RU"/>
              </w:rPr>
              <w:t>Грибанова</w:t>
            </w:r>
            <w:r w:rsidRPr="001F5BC7">
              <w:rPr>
                <w:lang w:val="ru-RU"/>
              </w:rPr>
              <w:t xml:space="preserve"> </w:t>
            </w:r>
            <w:r w:rsidRPr="001F5BC7">
              <w:rPr>
                <w:rFonts w:ascii="Times New Roman" w:hAnsi="Times New Roman" w:cs="Times New Roman"/>
                <w:color w:val="000000"/>
                <w:sz w:val="24"/>
                <w:szCs w:val="24"/>
                <w:lang w:val="ru-RU"/>
              </w:rPr>
              <w:t>Г.</w:t>
            </w:r>
            <w:r w:rsidRPr="001F5BC7">
              <w:rPr>
                <w:lang w:val="ru-RU"/>
              </w:rPr>
              <w:t xml:space="preserve"> </w:t>
            </w:r>
            <w:r w:rsidRPr="001F5BC7">
              <w:rPr>
                <w:rFonts w:ascii="Times New Roman" w:hAnsi="Times New Roman" w:cs="Times New Roman"/>
                <w:color w:val="000000"/>
                <w:sz w:val="24"/>
                <w:szCs w:val="24"/>
                <w:lang w:val="ru-RU"/>
              </w:rPr>
              <w:t>И.,</w:t>
            </w:r>
            <w:r w:rsidRPr="001F5BC7">
              <w:rPr>
                <w:lang w:val="ru-RU"/>
              </w:rPr>
              <w:t xml:space="preserve"> </w:t>
            </w:r>
            <w:r w:rsidRPr="001F5BC7">
              <w:rPr>
                <w:rFonts w:ascii="Times New Roman" w:hAnsi="Times New Roman" w:cs="Times New Roman"/>
                <w:color w:val="000000"/>
                <w:sz w:val="24"/>
                <w:szCs w:val="24"/>
                <w:lang w:val="ru-RU"/>
              </w:rPr>
              <w:t>Гузов</w:t>
            </w:r>
            <w:r w:rsidRPr="001F5BC7">
              <w:rPr>
                <w:lang w:val="ru-RU"/>
              </w:rPr>
              <w:t xml:space="preserve"> </w:t>
            </w:r>
            <w:r w:rsidRPr="001F5BC7">
              <w:rPr>
                <w:rFonts w:ascii="Times New Roman" w:hAnsi="Times New Roman" w:cs="Times New Roman"/>
                <w:color w:val="000000"/>
                <w:sz w:val="24"/>
                <w:szCs w:val="24"/>
                <w:lang w:val="ru-RU"/>
              </w:rPr>
              <w:t>Ю.</w:t>
            </w:r>
            <w:r w:rsidRPr="001F5BC7">
              <w:rPr>
                <w:lang w:val="ru-RU"/>
              </w:rPr>
              <w:t xml:space="preserve"> </w:t>
            </w:r>
            <w:r w:rsidRPr="001F5BC7">
              <w:rPr>
                <w:rFonts w:ascii="Times New Roman" w:hAnsi="Times New Roman" w:cs="Times New Roman"/>
                <w:color w:val="000000"/>
                <w:sz w:val="24"/>
                <w:szCs w:val="24"/>
                <w:lang w:val="ru-RU"/>
              </w:rPr>
              <w:t>Н.,</w:t>
            </w:r>
            <w:r w:rsidRPr="001F5BC7">
              <w:rPr>
                <w:lang w:val="ru-RU"/>
              </w:rPr>
              <w:t xml:space="preserve"> </w:t>
            </w:r>
            <w:r w:rsidRPr="001F5BC7">
              <w:rPr>
                <w:rFonts w:ascii="Times New Roman" w:hAnsi="Times New Roman" w:cs="Times New Roman"/>
                <w:color w:val="000000"/>
                <w:sz w:val="24"/>
                <w:szCs w:val="24"/>
                <w:lang w:val="ru-RU"/>
              </w:rPr>
              <w:t>Елисеев</w:t>
            </w:r>
            <w:r w:rsidRPr="001F5BC7">
              <w:rPr>
                <w:lang w:val="ru-RU"/>
              </w:rPr>
              <w:t xml:space="preserve"> </w:t>
            </w:r>
            <w:r w:rsidRPr="001F5BC7">
              <w:rPr>
                <w:rFonts w:ascii="Times New Roman" w:hAnsi="Times New Roman" w:cs="Times New Roman"/>
                <w:color w:val="000000"/>
                <w:sz w:val="24"/>
                <w:szCs w:val="24"/>
                <w:lang w:val="ru-RU"/>
              </w:rPr>
              <w:t>С.</w:t>
            </w:r>
            <w:r w:rsidRPr="001F5BC7">
              <w:rPr>
                <w:lang w:val="ru-RU"/>
              </w:rPr>
              <w:t xml:space="preserve"> </w:t>
            </w:r>
            <w:r w:rsidRPr="001F5BC7">
              <w:rPr>
                <w:rFonts w:ascii="Times New Roman" w:hAnsi="Times New Roman" w:cs="Times New Roman"/>
                <w:color w:val="000000"/>
                <w:sz w:val="24"/>
                <w:szCs w:val="24"/>
                <w:lang w:val="ru-RU"/>
              </w:rPr>
              <w:t>М.,</w:t>
            </w:r>
            <w:r w:rsidRPr="001F5BC7">
              <w:rPr>
                <w:lang w:val="ru-RU"/>
              </w:rPr>
              <w:t xml:space="preserve"> </w:t>
            </w:r>
            <w:r w:rsidRPr="001F5BC7">
              <w:rPr>
                <w:rFonts w:ascii="Times New Roman" w:hAnsi="Times New Roman" w:cs="Times New Roman"/>
                <w:color w:val="000000"/>
                <w:sz w:val="24"/>
                <w:szCs w:val="24"/>
                <w:lang w:val="ru-RU"/>
              </w:rPr>
              <w:t>Кашина</w:t>
            </w:r>
            <w:r w:rsidRPr="001F5BC7">
              <w:rPr>
                <w:lang w:val="ru-RU"/>
              </w:rPr>
              <w:t xml:space="preserve"> </w:t>
            </w:r>
            <w:r w:rsidRPr="001F5BC7">
              <w:rPr>
                <w:rFonts w:ascii="Times New Roman" w:hAnsi="Times New Roman" w:cs="Times New Roman"/>
                <w:color w:val="000000"/>
                <w:sz w:val="24"/>
                <w:szCs w:val="24"/>
                <w:lang w:val="ru-RU"/>
              </w:rPr>
              <w:t>М.</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Кокшаров</w:t>
            </w:r>
            <w:r w:rsidRPr="001F5BC7">
              <w:rPr>
                <w:lang w:val="ru-RU"/>
              </w:rPr>
              <w:t xml:space="preserve"> </w:t>
            </w:r>
            <w:r w:rsidRPr="001F5BC7">
              <w:rPr>
                <w:rFonts w:ascii="Times New Roman" w:hAnsi="Times New Roman" w:cs="Times New Roman"/>
                <w:color w:val="000000"/>
                <w:sz w:val="24"/>
                <w:szCs w:val="24"/>
                <w:lang w:val="ru-RU"/>
              </w:rPr>
              <w:t>Н.</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Кузнецов</w:t>
            </w:r>
            <w:r w:rsidRPr="001F5BC7">
              <w:rPr>
                <w:lang w:val="ru-RU"/>
              </w:rPr>
              <w:t xml:space="preserve"> </w:t>
            </w:r>
            <w:r w:rsidRPr="001F5BC7">
              <w:rPr>
                <w:rFonts w:ascii="Times New Roman" w:hAnsi="Times New Roman" w:cs="Times New Roman"/>
                <w:color w:val="000000"/>
                <w:sz w:val="24"/>
                <w:szCs w:val="24"/>
                <w:lang w:val="ru-RU"/>
              </w:rPr>
              <w:t>Н.</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Кулакова</w:t>
            </w:r>
            <w:r w:rsidRPr="001F5BC7">
              <w:rPr>
                <w:lang w:val="ru-RU"/>
              </w:rPr>
              <w:t xml:space="preserve"> </w:t>
            </w:r>
            <w:r w:rsidRPr="001F5BC7">
              <w:rPr>
                <w:rFonts w:ascii="Times New Roman" w:hAnsi="Times New Roman" w:cs="Times New Roman"/>
                <w:color w:val="000000"/>
                <w:sz w:val="24"/>
                <w:szCs w:val="24"/>
                <w:lang w:val="ru-RU"/>
              </w:rPr>
              <w:t>Т.</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Курочкин</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Ланцов</w:t>
            </w:r>
            <w:r w:rsidRPr="001F5BC7">
              <w:rPr>
                <w:lang w:val="ru-RU"/>
              </w:rPr>
              <w:t xml:space="preserve"> </w:t>
            </w:r>
            <w:r w:rsidRPr="001F5BC7">
              <w:rPr>
                <w:rFonts w:ascii="Times New Roman" w:hAnsi="Times New Roman" w:cs="Times New Roman"/>
                <w:color w:val="000000"/>
                <w:sz w:val="24"/>
                <w:szCs w:val="24"/>
                <w:lang w:val="ru-RU"/>
              </w:rPr>
              <w:t>С.</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Ломагин</w:t>
            </w:r>
            <w:r w:rsidRPr="001F5BC7">
              <w:rPr>
                <w:lang w:val="ru-RU"/>
              </w:rPr>
              <w:t xml:space="preserve"> </w:t>
            </w:r>
            <w:r w:rsidRPr="001F5BC7">
              <w:rPr>
                <w:rFonts w:ascii="Times New Roman" w:hAnsi="Times New Roman" w:cs="Times New Roman"/>
                <w:color w:val="000000"/>
                <w:sz w:val="24"/>
                <w:szCs w:val="24"/>
                <w:lang w:val="ru-RU"/>
              </w:rPr>
              <w:t>Н.</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Меркулов</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М.,</w:t>
            </w:r>
            <w:r w:rsidRPr="001F5BC7">
              <w:rPr>
                <w:lang w:val="ru-RU"/>
              </w:rPr>
              <w:t xml:space="preserve"> </w:t>
            </w:r>
            <w:r w:rsidRPr="001F5BC7">
              <w:rPr>
                <w:rFonts w:ascii="Times New Roman" w:hAnsi="Times New Roman" w:cs="Times New Roman"/>
                <w:color w:val="000000"/>
                <w:sz w:val="24"/>
                <w:szCs w:val="24"/>
                <w:lang w:val="ru-RU"/>
              </w:rPr>
              <w:t>Милецкий</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П.,</w:t>
            </w:r>
            <w:r w:rsidRPr="001F5BC7">
              <w:rPr>
                <w:lang w:val="ru-RU"/>
              </w:rPr>
              <w:t xml:space="preserve"> </w:t>
            </w:r>
            <w:r w:rsidRPr="001F5BC7">
              <w:rPr>
                <w:rFonts w:ascii="Times New Roman" w:hAnsi="Times New Roman" w:cs="Times New Roman"/>
                <w:color w:val="000000"/>
                <w:sz w:val="24"/>
                <w:szCs w:val="24"/>
                <w:lang w:val="ru-RU"/>
              </w:rPr>
              <w:t>Минина</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Н.,</w:t>
            </w:r>
            <w:r w:rsidRPr="001F5BC7">
              <w:rPr>
                <w:lang w:val="ru-RU"/>
              </w:rPr>
              <w:t xml:space="preserve"> </w:t>
            </w:r>
            <w:r w:rsidRPr="001F5BC7">
              <w:rPr>
                <w:rFonts w:ascii="Times New Roman" w:hAnsi="Times New Roman" w:cs="Times New Roman"/>
                <w:color w:val="000000"/>
                <w:sz w:val="24"/>
                <w:szCs w:val="24"/>
                <w:lang w:val="ru-RU"/>
              </w:rPr>
              <w:t>Михайлов</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Мутагиров</w:t>
            </w:r>
            <w:r w:rsidRPr="001F5BC7">
              <w:rPr>
                <w:lang w:val="ru-RU"/>
              </w:rPr>
              <w:t xml:space="preserve"> </w:t>
            </w:r>
            <w:r w:rsidRPr="001F5BC7">
              <w:rPr>
                <w:rFonts w:ascii="Times New Roman" w:hAnsi="Times New Roman" w:cs="Times New Roman"/>
                <w:color w:val="000000"/>
                <w:sz w:val="24"/>
                <w:szCs w:val="24"/>
                <w:lang w:val="ru-RU"/>
              </w:rPr>
              <w:t>Д.</w:t>
            </w:r>
            <w:r w:rsidRPr="001F5BC7">
              <w:rPr>
                <w:lang w:val="ru-RU"/>
              </w:rPr>
              <w:t xml:space="preserve"> </w:t>
            </w:r>
            <w:r w:rsidRPr="001F5BC7">
              <w:rPr>
                <w:rFonts w:ascii="Times New Roman" w:hAnsi="Times New Roman" w:cs="Times New Roman"/>
                <w:color w:val="000000"/>
                <w:sz w:val="24"/>
                <w:szCs w:val="24"/>
                <w:lang w:val="ru-RU"/>
              </w:rPr>
              <w:t>З.,</w:t>
            </w:r>
            <w:r w:rsidRPr="001F5BC7">
              <w:rPr>
                <w:lang w:val="ru-RU"/>
              </w:rPr>
              <w:t xml:space="preserve"> </w:t>
            </w:r>
            <w:r w:rsidRPr="001F5BC7">
              <w:rPr>
                <w:rFonts w:ascii="Times New Roman" w:hAnsi="Times New Roman" w:cs="Times New Roman"/>
                <w:color w:val="000000"/>
                <w:sz w:val="24"/>
                <w:szCs w:val="24"/>
                <w:lang w:val="ru-RU"/>
              </w:rPr>
              <w:t>Орлова</w:t>
            </w:r>
            <w:r w:rsidRPr="001F5BC7">
              <w:rPr>
                <w:lang w:val="ru-RU"/>
              </w:rPr>
              <w:t xml:space="preserve"> </w:t>
            </w:r>
            <w:r w:rsidRPr="001F5BC7">
              <w:rPr>
                <w:rFonts w:ascii="Times New Roman" w:hAnsi="Times New Roman" w:cs="Times New Roman"/>
                <w:color w:val="000000"/>
                <w:sz w:val="24"/>
                <w:szCs w:val="24"/>
                <w:lang w:val="ru-RU"/>
              </w:rPr>
              <w:t>Н.</w:t>
            </w:r>
            <w:r w:rsidRPr="001F5BC7">
              <w:rPr>
                <w:lang w:val="ru-RU"/>
              </w:rPr>
              <w:t xml:space="preserve"> </w:t>
            </w:r>
            <w:r w:rsidRPr="001F5BC7">
              <w:rPr>
                <w:rFonts w:ascii="Times New Roman" w:hAnsi="Times New Roman" w:cs="Times New Roman"/>
                <w:color w:val="000000"/>
                <w:sz w:val="24"/>
                <w:szCs w:val="24"/>
                <w:lang w:val="ru-RU"/>
              </w:rPr>
              <w:t>Х.,</w:t>
            </w:r>
            <w:r w:rsidRPr="001F5BC7">
              <w:rPr>
                <w:lang w:val="ru-RU"/>
              </w:rPr>
              <w:t xml:space="preserve"> </w:t>
            </w:r>
            <w:r w:rsidRPr="001F5BC7">
              <w:rPr>
                <w:rFonts w:ascii="Times New Roman" w:hAnsi="Times New Roman" w:cs="Times New Roman"/>
                <w:color w:val="000000"/>
                <w:sz w:val="24"/>
                <w:szCs w:val="24"/>
                <w:lang w:val="ru-RU"/>
              </w:rPr>
              <w:t>Осипов</w:t>
            </w:r>
            <w:r w:rsidRPr="001F5BC7">
              <w:rPr>
                <w:lang w:val="ru-RU"/>
              </w:rPr>
              <w:t xml:space="preserve"> </w:t>
            </w:r>
            <w:r w:rsidRPr="001F5BC7">
              <w:rPr>
                <w:rFonts w:ascii="Times New Roman" w:hAnsi="Times New Roman" w:cs="Times New Roman"/>
                <w:color w:val="000000"/>
                <w:sz w:val="24"/>
                <w:szCs w:val="24"/>
                <w:lang w:val="ru-RU"/>
              </w:rPr>
              <w:t>И.</w:t>
            </w:r>
            <w:r w:rsidRPr="001F5BC7">
              <w:rPr>
                <w:lang w:val="ru-RU"/>
              </w:rPr>
              <w:t xml:space="preserve"> </w:t>
            </w:r>
            <w:r w:rsidRPr="001F5BC7">
              <w:rPr>
                <w:rFonts w:ascii="Times New Roman" w:hAnsi="Times New Roman" w:cs="Times New Roman"/>
                <w:color w:val="000000"/>
                <w:sz w:val="24"/>
                <w:szCs w:val="24"/>
                <w:lang w:val="ru-RU"/>
              </w:rPr>
              <w:t>Д.,</w:t>
            </w:r>
            <w:r w:rsidRPr="001F5BC7">
              <w:rPr>
                <w:lang w:val="ru-RU"/>
              </w:rPr>
              <w:t xml:space="preserve"> </w:t>
            </w:r>
            <w:r w:rsidRPr="001F5BC7">
              <w:rPr>
                <w:rFonts w:ascii="Times New Roman" w:hAnsi="Times New Roman" w:cs="Times New Roman"/>
                <w:color w:val="000000"/>
                <w:sz w:val="24"/>
                <w:szCs w:val="24"/>
                <w:lang w:val="ru-RU"/>
              </w:rPr>
              <w:t>Попова</w:t>
            </w:r>
            <w:r w:rsidRPr="001F5BC7">
              <w:rPr>
                <w:lang w:val="ru-RU"/>
              </w:rPr>
              <w:t xml:space="preserve"> </w:t>
            </w:r>
            <w:r w:rsidRPr="001F5BC7">
              <w:rPr>
                <w:rFonts w:ascii="Times New Roman" w:hAnsi="Times New Roman" w:cs="Times New Roman"/>
                <w:color w:val="000000"/>
                <w:sz w:val="24"/>
                <w:szCs w:val="24"/>
                <w:lang w:val="ru-RU"/>
              </w:rPr>
              <w:t>О.</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Смолина</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К.,</w:t>
            </w:r>
            <w:r w:rsidRPr="001F5BC7">
              <w:rPr>
                <w:lang w:val="ru-RU"/>
              </w:rPr>
              <w:t xml:space="preserve"> </w:t>
            </w:r>
            <w:r w:rsidRPr="001F5BC7">
              <w:rPr>
                <w:rFonts w:ascii="Times New Roman" w:hAnsi="Times New Roman" w:cs="Times New Roman"/>
                <w:color w:val="000000"/>
                <w:sz w:val="24"/>
                <w:szCs w:val="24"/>
                <w:lang w:val="ru-RU"/>
              </w:rPr>
              <w:t>Станкевич</w:t>
            </w:r>
            <w:r w:rsidRPr="001F5BC7">
              <w:rPr>
                <w:lang w:val="ru-RU"/>
              </w:rPr>
              <w:t xml:space="preserve"> </w:t>
            </w:r>
            <w:r w:rsidRPr="001F5BC7">
              <w:rPr>
                <w:rFonts w:ascii="Times New Roman" w:hAnsi="Times New Roman" w:cs="Times New Roman"/>
                <w:color w:val="000000"/>
                <w:sz w:val="24"/>
                <w:szCs w:val="24"/>
                <w:lang w:val="ru-RU"/>
              </w:rPr>
              <w:t>Л.</w:t>
            </w:r>
            <w:r w:rsidRPr="001F5BC7">
              <w:rPr>
                <w:lang w:val="ru-RU"/>
              </w:rPr>
              <w:t xml:space="preserve"> </w:t>
            </w:r>
            <w:r w:rsidRPr="001F5BC7">
              <w:rPr>
                <w:rFonts w:ascii="Times New Roman" w:hAnsi="Times New Roman" w:cs="Times New Roman"/>
                <w:color w:val="000000"/>
                <w:sz w:val="24"/>
                <w:szCs w:val="24"/>
                <w:lang w:val="ru-RU"/>
              </w:rPr>
              <w:t>Т.,</w:t>
            </w:r>
            <w:r w:rsidRPr="001F5BC7">
              <w:rPr>
                <w:lang w:val="ru-RU"/>
              </w:rPr>
              <w:t xml:space="preserve"> </w:t>
            </w:r>
            <w:r w:rsidRPr="001F5BC7">
              <w:rPr>
                <w:rFonts w:ascii="Times New Roman" w:hAnsi="Times New Roman" w:cs="Times New Roman"/>
                <w:color w:val="000000"/>
                <w:sz w:val="24"/>
                <w:szCs w:val="24"/>
                <w:lang w:val="ru-RU"/>
              </w:rPr>
              <w:t>Стребков</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И.,</w:t>
            </w:r>
            <w:r w:rsidRPr="001F5BC7">
              <w:rPr>
                <w:lang w:val="ru-RU"/>
              </w:rPr>
              <w:t xml:space="preserve"> </w:t>
            </w:r>
            <w:r w:rsidRPr="001F5BC7">
              <w:rPr>
                <w:rFonts w:ascii="Times New Roman" w:hAnsi="Times New Roman" w:cs="Times New Roman"/>
                <w:color w:val="000000"/>
                <w:sz w:val="24"/>
                <w:szCs w:val="24"/>
                <w:lang w:val="ru-RU"/>
              </w:rPr>
              <w:t>Сунгуров</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Ю.,</w:t>
            </w:r>
            <w:r w:rsidRPr="001F5BC7">
              <w:rPr>
                <w:lang w:val="ru-RU"/>
              </w:rPr>
              <w:t xml:space="preserve"> </w:t>
            </w:r>
            <w:r w:rsidRPr="001F5BC7">
              <w:rPr>
                <w:rFonts w:ascii="Times New Roman" w:hAnsi="Times New Roman" w:cs="Times New Roman"/>
                <w:color w:val="000000"/>
                <w:sz w:val="24"/>
                <w:szCs w:val="24"/>
                <w:lang w:val="ru-RU"/>
              </w:rPr>
              <w:t>Торре</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Туманян</w:t>
            </w:r>
            <w:r w:rsidRPr="001F5BC7">
              <w:rPr>
                <w:lang w:val="ru-RU"/>
              </w:rPr>
              <w:t xml:space="preserve"> </w:t>
            </w:r>
            <w:r w:rsidRPr="001F5BC7">
              <w:rPr>
                <w:rFonts w:ascii="Times New Roman" w:hAnsi="Times New Roman" w:cs="Times New Roman"/>
                <w:color w:val="000000"/>
                <w:sz w:val="24"/>
                <w:szCs w:val="24"/>
                <w:lang w:val="ru-RU"/>
              </w:rPr>
              <w:t>Т.</w:t>
            </w:r>
            <w:r w:rsidRPr="001F5BC7">
              <w:rPr>
                <w:lang w:val="ru-RU"/>
              </w:rPr>
              <w:t xml:space="preserve"> </w:t>
            </w:r>
            <w:r w:rsidRPr="001F5BC7">
              <w:rPr>
                <w:rFonts w:ascii="Times New Roman" w:hAnsi="Times New Roman" w:cs="Times New Roman"/>
                <w:color w:val="000000"/>
                <w:sz w:val="24"/>
                <w:szCs w:val="24"/>
                <w:lang w:val="ru-RU"/>
              </w:rPr>
              <w:t>Г.,</w:t>
            </w:r>
            <w:r w:rsidRPr="001F5BC7">
              <w:rPr>
                <w:lang w:val="ru-RU"/>
              </w:rPr>
              <w:t xml:space="preserve"> </w:t>
            </w:r>
            <w:r w:rsidRPr="001F5BC7">
              <w:rPr>
                <w:rFonts w:ascii="Times New Roman" w:hAnsi="Times New Roman" w:cs="Times New Roman"/>
                <w:color w:val="000000"/>
                <w:sz w:val="24"/>
                <w:szCs w:val="24"/>
                <w:lang w:val="ru-RU"/>
              </w:rPr>
              <w:t>Тюрин</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Харченко</w:t>
            </w:r>
            <w:r w:rsidRPr="001F5BC7">
              <w:rPr>
                <w:lang w:val="ru-RU"/>
              </w:rPr>
              <w:t xml:space="preserve"> </w:t>
            </w:r>
            <w:r w:rsidRPr="001F5BC7">
              <w:rPr>
                <w:rFonts w:ascii="Times New Roman" w:hAnsi="Times New Roman" w:cs="Times New Roman"/>
                <w:color w:val="000000"/>
                <w:sz w:val="24"/>
                <w:szCs w:val="24"/>
                <w:lang w:val="ru-RU"/>
              </w:rPr>
              <w:t>Л.</w:t>
            </w:r>
            <w:r w:rsidRPr="001F5BC7">
              <w:rPr>
                <w:lang w:val="ru-RU"/>
              </w:rPr>
              <w:t xml:space="preserve"> </w:t>
            </w:r>
            <w:r w:rsidRPr="001F5BC7">
              <w:rPr>
                <w:rFonts w:ascii="Times New Roman" w:hAnsi="Times New Roman" w:cs="Times New Roman"/>
                <w:color w:val="000000"/>
                <w:sz w:val="24"/>
                <w:szCs w:val="24"/>
                <w:lang w:val="ru-RU"/>
              </w:rPr>
              <w:t>Н.,</w:t>
            </w:r>
            <w:r w:rsidRPr="001F5BC7">
              <w:rPr>
                <w:lang w:val="ru-RU"/>
              </w:rPr>
              <w:t xml:space="preserve"> </w:t>
            </w:r>
            <w:r w:rsidRPr="001F5BC7">
              <w:rPr>
                <w:rFonts w:ascii="Times New Roman" w:hAnsi="Times New Roman" w:cs="Times New Roman"/>
                <w:color w:val="000000"/>
                <w:sz w:val="24"/>
                <w:szCs w:val="24"/>
                <w:lang w:val="ru-RU"/>
              </w:rPr>
              <w:t>Шишко</w:t>
            </w:r>
            <w:r w:rsidRPr="001F5BC7">
              <w:rPr>
                <w:lang w:val="ru-RU"/>
              </w:rPr>
              <w:t xml:space="preserve"> </w:t>
            </w:r>
            <w:r w:rsidRPr="001F5BC7">
              <w:rPr>
                <w:rFonts w:ascii="Times New Roman" w:hAnsi="Times New Roman" w:cs="Times New Roman"/>
                <w:color w:val="000000"/>
                <w:sz w:val="24"/>
                <w:szCs w:val="24"/>
                <w:lang w:val="ru-RU"/>
              </w:rPr>
              <w:t>П.</w:t>
            </w:r>
            <w:r w:rsidRPr="001F5BC7">
              <w:rPr>
                <w:lang w:val="ru-RU"/>
              </w:rPr>
              <w:t xml:space="preserve"> </w:t>
            </w:r>
            <w:r w:rsidRPr="001F5BC7">
              <w:rPr>
                <w:rFonts w:ascii="Times New Roman" w:hAnsi="Times New Roman" w:cs="Times New Roman"/>
                <w:color w:val="000000"/>
                <w:sz w:val="24"/>
                <w:szCs w:val="24"/>
                <w:lang w:val="ru-RU"/>
              </w:rPr>
              <w:t>М.,</w:t>
            </w:r>
            <w:r w:rsidRPr="001F5BC7">
              <w:rPr>
                <w:lang w:val="ru-RU"/>
              </w:rPr>
              <w:t xml:space="preserve"> </w:t>
            </w:r>
            <w:r w:rsidRPr="001F5BC7">
              <w:rPr>
                <w:rFonts w:ascii="Times New Roman" w:hAnsi="Times New Roman" w:cs="Times New Roman"/>
                <w:color w:val="000000"/>
                <w:sz w:val="24"/>
                <w:szCs w:val="24"/>
                <w:lang w:val="ru-RU"/>
              </w:rPr>
              <w:t>Сморгунов</w:t>
            </w:r>
            <w:r w:rsidRPr="001F5BC7">
              <w:rPr>
                <w:lang w:val="ru-RU"/>
              </w:rPr>
              <w:t xml:space="preserve"> </w:t>
            </w:r>
            <w:r w:rsidRPr="001F5BC7">
              <w:rPr>
                <w:rFonts w:ascii="Times New Roman" w:hAnsi="Times New Roman" w:cs="Times New Roman"/>
                <w:color w:val="000000"/>
                <w:sz w:val="24"/>
                <w:szCs w:val="24"/>
                <w:lang w:val="ru-RU"/>
              </w:rPr>
              <w:t>Л.</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w:t>
            </w:r>
            <w:r w:rsidRPr="001F5BC7">
              <w:rPr>
                <w:lang w:val="ru-RU"/>
              </w:rPr>
              <w:t xml:space="preserve"> </w:t>
            </w:r>
            <w:r w:rsidRPr="001F5BC7">
              <w:rPr>
                <w:rFonts w:ascii="Times New Roman" w:hAnsi="Times New Roman" w:cs="Times New Roman"/>
                <w:color w:val="000000"/>
                <w:sz w:val="24"/>
                <w:szCs w:val="24"/>
                <w:lang w:val="ru-RU"/>
              </w:rPr>
              <w:t>2-е</w:t>
            </w:r>
            <w:r w:rsidRPr="001F5BC7">
              <w:rPr>
                <w:lang w:val="ru-RU"/>
              </w:rPr>
              <w:t xml:space="preserve"> </w:t>
            </w:r>
            <w:r w:rsidRPr="001F5BC7">
              <w:rPr>
                <w:rFonts w:ascii="Times New Roman" w:hAnsi="Times New Roman" w:cs="Times New Roman"/>
                <w:color w:val="000000"/>
                <w:sz w:val="24"/>
                <w:szCs w:val="24"/>
                <w:lang w:val="ru-RU"/>
              </w:rPr>
              <w:t>изд.</w:t>
            </w:r>
            <w:r w:rsidRPr="001F5BC7">
              <w:rPr>
                <w:lang w:val="ru-RU"/>
              </w:rPr>
              <w:t xml:space="preserve"> </w:t>
            </w:r>
            <w:r w:rsidRPr="001F5BC7">
              <w:rPr>
                <w:rFonts w:ascii="Times New Roman" w:hAnsi="Times New Roman" w:cs="Times New Roman"/>
                <w:color w:val="000000"/>
                <w:sz w:val="24"/>
                <w:szCs w:val="24"/>
                <w:lang w:val="ru-RU"/>
              </w:rPr>
              <w:t>-</w:t>
            </w:r>
            <w:r w:rsidRPr="001F5BC7">
              <w:rPr>
                <w:lang w:val="ru-RU"/>
              </w:rPr>
              <w:t xml:space="preserve"> </w:t>
            </w:r>
            <w:r w:rsidRPr="001F5BC7">
              <w:rPr>
                <w:rFonts w:ascii="Times New Roman" w:hAnsi="Times New Roman" w:cs="Times New Roman"/>
                <w:color w:val="000000"/>
                <w:sz w:val="24"/>
                <w:szCs w:val="24"/>
                <w:lang w:val="ru-RU"/>
              </w:rPr>
              <w:t>Москва:</w:t>
            </w:r>
            <w:r w:rsidRPr="001F5BC7">
              <w:rPr>
                <w:lang w:val="ru-RU"/>
              </w:rPr>
              <w:t xml:space="preserve"> </w:t>
            </w:r>
            <w:r w:rsidRPr="001F5BC7">
              <w:rPr>
                <w:rFonts w:ascii="Times New Roman" w:hAnsi="Times New Roman" w:cs="Times New Roman"/>
                <w:color w:val="000000"/>
                <w:sz w:val="24"/>
                <w:szCs w:val="24"/>
                <w:lang w:val="ru-RU"/>
              </w:rPr>
              <w:t>Юрайт,</w:t>
            </w:r>
            <w:r w:rsidRPr="001F5BC7">
              <w:rPr>
                <w:lang w:val="ru-RU"/>
              </w:rPr>
              <w:t xml:space="preserve"> </w:t>
            </w:r>
            <w:r w:rsidRPr="001F5BC7">
              <w:rPr>
                <w:rFonts w:ascii="Times New Roman" w:hAnsi="Times New Roman" w:cs="Times New Roman"/>
                <w:color w:val="000000"/>
                <w:sz w:val="24"/>
                <w:szCs w:val="24"/>
                <w:lang w:val="ru-RU"/>
              </w:rPr>
              <w:t>2018.</w:t>
            </w:r>
            <w:r w:rsidRPr="001F5BC7">
              <w:rPr>
                <w:lang w:val="ru-RU"/>
              </w:rPr>
              <w:t xml:space="preserve"> </w:t>
            </w:r>
            <w:r w:rsidRPr="001F5BC7">
              <w:rPr>
                <w:rFonts w:ascii="Times New Roman" w:hAnsi="Times New Roman" w:cs="Times New Roman"/>
                <w:color w:val="000000"/>
                <w:sz w:val="24"/>
                <w:szCs w:val="24"/>
                <w:lang w:val="ru-RU"/>
              </w:rPr>
              <w:t>-</w:t>
            </w:r>
            <w:r w:rsidRPr="001F5BC7">
              <w:rPr>
                <w:lang w:val="ru-RU"/>
              </w:rPr>
              <w:t xml:space="preserve"> </w:t>
            </w:r>
            <w:r w:rsidRPr="001F5BC7">
              <w:rPr>
                <w:rFonts w:ascii="Times New Roman" w:hAnsi="Times New Roman" w:cs="Times New Roman"/>
                <w:color w:val="000000"/>
                <w:sz w:val="24"/>
                <w:szCs w:val="24"/>
                <w:lang w:val="ru-RU"/>
              </w:rPr>
              <w:t>484</w:t>
            </w:r>
            <w:r w:rsidRPr="001F5BC7">
              <w:rPr>
                <w:lang w:val="ru-RU"/>
              </w:rPr>
              <w:t xml:space="preserve"> </w:t>
            </w:r>
            <w:r w:rsidRPr="001F5BC7">
              <w:rPr>
                <w:rFonts w:ascii="Times New Roman" w:hAnsi="Times New Roman" w:cs="Times New Roman"/>
                <w:color w:val="000000"/>
                <w:sz w:val="24"/>
                <w:szCs w:val="24"/>
                <w:lang w:val="ru-RU"/>
              </w:rPr>
              <w:t>с</w:t>
            </w:r>
            <w:r w:rsidRPr="001F5BC7">
              <w:rPr>
                <w:lang w:val="ru-RU"/>
              </w:rPr>
              <w:t xml:space="preserve"> </w:t>
            </w:r>
            <w:r w:rsidRPr="001F5BC7">
              <w:rPr>
                <w:rFonts w:ascii="Times New Roman" w:hAnsi="Times New Roman" w:cs="Times New Roman"/>
                <w:color w:val="000000"/>
                <w:sz w:val="24"/>
                <w:szCs w:val="24"/>
                <w:lang w:val="ru-RU"/>
              </w:rPr>
              <w:t>.</w:t>
            </w:r>
            <w:r w:rsidRPr="001F5BC7">
              <w:rPr>
                <w:lang w:val="ru-RU"/>
              </w:rPr>
              <w:t xml:space="preserve"> </w:t>
            </w:r>
            <w:r w:rsidRPr="001F5BC7">
              <w:rPr>
                <w:rFonts w:ascii="Times New Roman" w:hAnsi="Times New Roman" w:cs="Times New Roman"/>
                <w:color w:val="000000"/>
                <w:sz w:val="24"/>
                <w:szCs w:val="24"/>
                <w:lang w:val="ru-RU"/>
              </w:rPr>
              <w:t>-</w:t>
            </w:r>
            <w:r w:rsidRPr="001F5BC7">
              <w:rPr>
                <w:lang w:val="ru-RU"/>
              </w:rPr>
              <w:t xml:space="preserve"> </w:t>
            </w:r>
            <w:r>
              <w:rPr>
                <w:rFonts w:ascii="Times New Roman" w:hAnsi="Times New Roman" w:cs="Times New Roman"/>
                <w:color w:val="000000"/>
                <w:sz w:val="24"/>
                <w:szCs w:val="24"/>
              </w:rPr>
              <w:t>ISBN</w:t>
            </w:r>
            <w:r w:rsidRPr="001F5BC7">
              <w:rPr>
                <w:rFonts w:ascii="Times New Roman" w:hAnsi="Times New Roman" w:cs="Times New Roman"/>
                <w:color w:val="000000"/>
                <w:sz w:val="24"/>
                <w:szCs w:val="24"/>
                <w:lang w:val="ru-RU"/>
              </w:rPr>
              <w:t>:</w:t>
            </w:r>
            <w:r w:rsidRPr="001F5BC7">
              <w:rPr>
                <w:lang w:val="ru-RU"/>
              </w:rPr>
              <w:t xml:space="preserve"> </w:t>
            </w:r>
            <w:r w:rsidRPr="001F5BC7">
              <w:rPr>
                <w:rFonts w:ascii="Times New Roman" w:hAnsi="Times New Roman" w:cs="Times New Roman"/>
                <w:color w:val="000000"/>
                <w:sz w:val="24"/>
                <w:szCs w:val="24"/>
                <w:lang w:val="ru-RU"/>
              </w:rPr>
              <w:t>978-5-534-06763-7.</w:t>
            </w:r>
            <w:r w:rsidRPr="001F5BC7">
              <w:rPr>
                <w:lang w:val="ru-RU"/>
              </w:rPr>
              <w:t xml:space="preserve"> </w:t>
            </w:r>
            <w:r w:rsidRPr="001F5BC7">
              <w:rPr>
                <w:rFonts w:ascii="Times New Roman" w:hAnsi="Times New Roman" w:cs="Times New Roman"/>
                <w:color w:val="000000"/>
                <w:sz w:val="24"/>
                <w:szCs w:val="24"/>
                <w:lang w:val="ru-RU"/>
              </w:rPr>
              <w:t>-</w:t>
            </w:r>
            <w:r w:rsidRPr="001F5BC7">
              <w:rPr>
                <w:lang w:val="ru-RU"/>
              </w:rPr>
              <w:t xml:space="preserve"> </w:t>
            </w:r>
            <w:r>
              <w:rPr>
                <w:rFonts w:ascii="Times New Roman" w:hAnsi="Times New Roman" w:cs="Times New Roman"/>
                <w:color w:val="000000"/>
                <w:sz w:val="24"/>
                <w:szCs w:val="24"/>
              </w:rPr>
              <w:t>URL</w:t>
            </w:r>
            <w:r w:rsidRPr="001F5BC7">
              <w:rPr>
                <w:rFonts w:ascii="Times New Roman" w:hAnsi="Times New Roman" w:cs="Times New Roman"/>
                <w:color w:val="000000"/>
                <w:sz w:val="24"/>
                <w:szCs w:val="24"/>
                <w:lang w:val="ru-RU"/>
              </w:rPr>
              <w:t>:</w:t>
            </w:r>
            <w:r w:rsidRPr="001F5BC7">
              <w:rPr>
                <w:lang w:val="ru-RU"/>
              </w:rPr>
              <w:t xml:space="preserve"> </w:t>
            </w:r>
            <w:hyperlink r:id="rId5" w:history="1">
              <w:r w:rsidR="00016618">
                <w:rPr>
                  <w:rStyle w:val="a3"/>
                  <w:lang w:val="ru-RU"/>
                </w:rPr>
                <w:t>https://urait.ru/bcode/412378</w:t>
              </w:r>
            </w:hyperlink>
            <w:r w:rsidRPr="001F5BC7">
              <w:rPr>
                <w:lang w:val="ru-RU"/>
              </w:rPr>
              <w:t xml:space="preserve"> </w:t>
            </w:r>
          </w:p>
        </w:tc>
      </w:tr>
      <w:tr w:rsidR="004B2CA4" w:rsidRPr="001F5BC7">
        <w:trPr>
          <w:trHeight w:hRule="exact" w:val="2448"/>
        </w:trPr>
        <w:tc>
          <w:tcPr>
            <w:tcW w:w="9654" w:type="dxa"/>
            <w:shd w:val="clear" w:color="000000" w:fill="FFFFFF"/>
            <w:tcMar>
              <w:left w:w="34" w:type="dxa"/>
              <w:right w:w="34" w:type="dxa"/>
            </w:tcMar>
          </w:tcPr>
          <w:p w:rsidR="004B2CA4" w:rsidRPr="001F5BC7" w:rsidRDefault="001F5BC7">
            <w:pPr>
              <w:spacing w:after="0" w:line="240" w:lineRule="auto"/>
              <w:ind w:firstLine="725"/>
              <w:jc w:val="both"/>
              <w:rPr>
                <w:sz w:val="24"/>
                <w:szCs w:val="24"/>
                <w:lang w:val="ru-RU"/>
              </w:rPr>
            </w:pPr>
            <w:r w:rsidRPr="001F5BC7">
              <w:rPr>
                <w:rFonts w:ascii="Times New Roman" w:hAnsi="Times New Roman" w:cs="Times New Roman"/>
                <w:color w:val="000000"/>
                <w:sz w:val="24"/>
                <w:szCs w:val="24"/>
                <w:lang w:val="ru-RU"/>
              </w:rPr>
              <w:t>3.</w:t>
            </w:r>
            <w:r w:rsidRPr="001F5BC7">
              <w:rPr>
                <w:lang w:val="ru-RU"/>
              </w:rPr>
              <w:t xml:space="preserve"> </w:t>
            </w:r>
            <w:r w:rsidRPr="001F5BC7">
              <w:rPr>
                <w:rFonts w:ascii="Times New Roman" w:hAnsi="Times New Roman" w:cs="Times New Roman"/>
                <w:color w:val="000000"/>
                <w:sz w:val="24"/>
                <w:szCs w:val="24"/>
                <w:lang w:val="ru-RU"/>
              </w:rPr>
              <w:t>Государственная</w:t>
            </w:r>
            <w:r w:rsidRPr="001F5BC7">
              <w:rPr>
                <w:lang w:val="ru-RU"/>
              </w:rPr>
              <w:t xml:space="preserve"> </w:t>
            </w:r>
            <w:r w:rsidRPr="001F5BC7">
              <w:rPr>
                <w:rFonts w:ascii="Times New Roman" w:hAnsi="Times New Roman" w:cs="Times New Roman"/>
                <w:color w:val="000000"/>
                <w:sz w:val="24"/>
                <w:szCs w:val="24"/>
                <w:lang w:val="ru-RU"/>
              </w:rPr>
              <w:t>политика</w:t>
            </w:r>
            <w:r w:rsidRPr="001F5BC7">
              <w:rPr>
                <w:lang w:val="ru-RU"/>
              </w:rPr>
              <w:t xml:space="preserve"> </w:t>
            </w:r>
            <w:r w:rsidRPr="001F5BC7">
              <w:rPr>
                <w:rFonts w:ascii="Times New Roman" w:hAnsi="Times New Roman" w:cs="Times New Roman"/>
                <w:color w:val="000000"/>
                <w:sz w:val="24"/>
                <w:szCs w:val="24"/>
                <w:lang w:val="ru-RU"/>
              </w:rPr>
              <w:t>и</w:t>
            </w:r>
            <w:r w:rsidRPr="001F5BC7">
              <w:rPr>
                <w:lang w:val="ru-RU"/>
              </w:rPr>
              <w:t xml:space="preserve"> </w:t>
            </w:r>
            <w:r w:rsidRPr="001F5BC7">
              <w:rPr>
                <w:rFonts w:ascii="Times New Roman" w:hAnsi="Times New Roman" w:cs="Times New Roman"/>
                <w:color w:val="000000"/>
                <w:sz w:val="24"/>
                <w:szCs w:val="24"/>
                <w:lang w:val="ru-RU"/>
              </w:rPr>
              <w:t>управление</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2</w:t>
            </w:r>
            <w:r w:rsidRPr="001F5BC7">
              <w:rPr>
                <w:lang w:val="ru-RU"/>
              </w:rPr>
              <w:t xml:space="preserve"> </w:t>
            </w:r>
            <w:r w:rsidRPr="001F5BC7">
              <w:rPr>
                <w:rFonts w:ascii="Times New Roman" w:hAnsi="Times New Roman" w:cs="Times New Roman"/>
                <w:color w:val="000000"/>
                <w:sz w:val="24"/>
                <w:szCs w:val="24"/>
                <w:lang w:val="ru-RU"/>
              </w:rPr>
              <w:t>ч.</w:t>
            </w:r>
            <w:r w:rsidRPr="001F5BC7">
              <w:rPr>
                <w:lang w:val="ru-RU"/>
              </w:rPr>
              <w:t xml:space="preserve"> </w:t>
            </w:r>
            <w:r w:rsidRPr="001F5BC7">
              <w:rPr>
                <w:rFonts w:ascii="Times New Roman" w:hAnsi="Times New Roman" w:cs="Times New Roman"/>
                <w:color w:val="000000"/>
                <w:sz w:val="24"/>
                <w:szCs w:val="24"/>
                <w:lang w:val="ru-RU"/>
              </w:rPr>
              <w:t>Часть</w:t>
            </w:r>
            <w:r w:rsidRPr="001F5BC7">
              <w:rPr>
                <w:lang w:val="ru-RU"/>
              </w:rPr>
              <w:t xml:space="preserve"> </w:t>
            </w:r>
            <w:r w:rsidRPr="001F5BC7">
              <w:rPr>
                <w:rFonts w:ascii="Times New Roman" w:hAnsi="Times New Roman" w:cs="Times New Roman"/>
                <w:color w:val="000000"/>
                <w:sz w:val="24"/>
                <w:szCs w:val="24"/>
                <w:lang w:val="ru-RU"/>
              </w:rPr>
              <w:t>1.</w:t>
            </w:r>
            <w:r w:rsidRPr="001F5BC7">
              <w:rPr>
                <w:lang w:val="ru-RU"/>
              </w:rPr>
              <w:t xml:space="preserve"> </w:t>
            </w:r>
            <w:r w:rsidRPr="001F5BC7">
              <w:rPr>
                <w:rFonts w:ascii="Times New Roman" w:hAnsi="Times New Roman" w:cs="Times New Roman"/>
                <w:color w:val="000000"/>
                <w:sz w:val="24"/>
                <w:szCs w:val="24"/>
                <w:lang w:val="ru-RU"/>
              </w:rPr>
              <w:t>Концепции</w:t>
            </w:r>
            <w:r w:rsidRPr="001F5BC7">
              <w:rPr>
                <w:lang w:val="ru-RU"/>
              </w:rPr>
              <w:t xml:space="preserve"> </w:t>
            </w:r>
            <w:r w:rsidRPr="001F5BC7">
              <w:rPr>
                <w:rFonts w:ascii="Times New Roman" w:hAnsi="Times New Roman" w:cs="Times New Roman"/>
                <w:color w:val="000000"/>
                <w:sz w:val="24"/>
                <w:szCs w:val="24"/>
                <w:lang w:val="ru-RU"/>
              </w:rPr>
              <w:t>и</w:t>
            </w:r>
            <w:r w:rsidRPr="001F5BC7">
              <w:rPr>
                <w:lang w:val="ru-RU"/>
              </w:rPr>
              <w:t xml:space="preserve"> </w:t>
            </w:r>
            <w:r w:rsidRPr="001F5BC7">
              <w:rPr>
                <w:rFonts w:ascii="Times New Roman" w:hAnsi="Times New Roman" w:cs="Times New Roman"/>
                <w:color w:val="000000"/>
                <w:sz w:val="24"/>
                <w:szCs w:val="24"/>
                <w:lang w:val="ru-RU"/>
              </w:rPr>
              <w:t>проблемы</w:t>
            </w:r>
            <w:r w:rsidRPr="001F5BC7">
              <w:rPr>
                <w:lang w:val="ru-RU"/>
              </w:rPr>
              <w:t xml:space="preserve"> </w:t>
            </w:r>
            <w:r w:rsidRPr="001F5BC7">
              <w:rPr>
                <w:rFonts w:ascii="Times New Roman" w:hAnsi="Times New Roman" w:cs="Times New Roman"/>
                <w:color w:val="000000"/>
                <w:sz w:val="24"/>
                <w:szCs w:val="24"/>
                <w:lang w:val="ru-RU"/>
              </w:rPr>
              <w:t>/</w:t>
            </w:r>
            <w:r w:rsidRPr="001F5BC7">
              <w:rPr>
                <w:lang w:val="ru-RU"/>
              </w:rPr>
              <w:t xml:space="preserve"> </w:t>
            </w:r>
            <w:r w:rsidRPr="001F5BC7">
              <w:rPr>
                <w:rFonts w:ascii="Times New Roman" w:hAnsi="Times New Roman" w:cs="Times New Roman"/>
                <w:color w:val="000000"/>
                <w:sz w:val="24"/>
                <w:szCs w:val="24"/>
                <w:lang w:val="ru-RU"/>
              </w:rPr>
              <w:t>Сморгунов</w:t>
            </w:r>
            <w:r w:rsidRPr="001F5BC7">
              <w:rPr>
                <w:lang w:val="ru-RU"/>
              </w:rPr>
              <w:t xml:space="preserve"> </w:t>
            </w:r>
            <w:r w:rsidRPr="001F5BC7">
              <w:rPr>
                <w:rFonts w:ascii="Times New Roman" w:hAnsi="Times New Roman" w:cs="Times New Roman"/>
                <w:color w:val="000000"/>
                <w:sz w:val="24"/>
                <w:szCs w:val="24"/>
                <w:lang w:val="ru-RU"/>
              </w:rPr>
              <w:t>Л.</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Елисеев</w:t>
            </w:r>
            <w:r w:rsidRPr="001F5BC7">
              <w:rPr>
                <w:lang w:val="ru-RU"/>
              </w:rPr>
              <w:t xml:space="preserve"> </w:t>
            </w:r>
            <w:r w:rsidRPr="001F5BC7">
              <w:rPr>
                <w:rFonts w:ascii="Times New Roman" w:hAnsi="Times New Roman" w:cs="Times New Roman"/>
                <w:color w:val="000000"/>
                <w:sz w:val="24"/>
                <w:szCs w:val="24"/>
                <w:lang w:val="ru-RU"/>
              </w:rPr>
              <w:t>С.</w:t>
            </w:r>
            <w:r w:rsidRPr="001F5BC7">
              <w:rPr>
                <w:lang w:val="ru-RU"/>
              </w:rPr>
              <w:t xml:space="preserve"> </w:t>
            </w:r>
            <w:r w:rsidRPr="001F5BC7">
              <w:rPr>
                <w:rFonts w:ascii="Times New Roman" w:hAnsi="Times New Roman" w:cs="Times New Roman"/>
                <w:color w:val="000000"/>
                <w:sz w:val="24"/>
                <w:szCs w:val="24"/>
                <w:lang w:val="ru-RU"/>
              </w:rPr>
              <w:t>М.,</w:t>
            </w:r>
            <w:r w:rsidRPr="001F5BC7">
              <w:rPr>
                <w:lang w:val="ru-RU"/>
              </w:rPr>
              <w:t xml:space="preserve"> </w:t>
            </w:r>
            <w:r w:rsidRPr="001F5BC7">
              <w:rPr>
                <w:rFonts w:ascii="Times New Roman" w:hAnsi="Times New Roman" w:cs="Times New Roman"/>
                <w:color w:val="000000"/>
                <w:sz w:val="24"/>
                <w:szCs w:val="24"/>
                <w:lang w:val="ru-RU"/>
              </w:rPr>
              <w:t>Альгин</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П.,</w:t>
            </w:r>
            <w:r w:rsidRPr="001F5BC7">
              <w:rPr>
                <w:lang w:val="ru-RU"/>
              </w:rPr>
              <w:t xml:space="preserve"> </w:t>
            </w:r>
            <w:r w:rsidRPr="001F5BC7">
              <w:rPr>
                <w:rFonts w:ascii="Times New Roman" w:hAnsi="Times New Roman" w:cs="Times New Roman"/>
                <w:color w:val="000000"/>
                <w:sz w:val="24"/>
                <w:szCs w:val="24"/>
                <w:lang w:val="ru-RU"/>
              </w:rPr>
              <w:t>Барыгин</w:t>
            </w:r>
            <w:r w:rsidRPr="001F5BC7">
              <w:rPr>
                <w:lang w:val="ru-RU"/>
              </w:rPr>
              <w:t xml:space="preserve"> </w:t>
            </w:r>
            <w:r w:rsidRPr="001F5BC7">
              <w:rPr>
                <w:rFonts w:ascii="Times New Roman" w:hAnsi="Times New Roman" w:cs="Times New Roman"/>
                <w:color w:val="000000"/>
                <w:sz w:val="24"/>
                <w:szCs w:val="24"/>
                <w:lang w:val="ru-RU"/>
              </w:rPr>
              <w:t>И.</w:t>
            </w:r>
            <w:r w:rsidRPr="001F5BC7">
              <w:rPr>
                <w:lang w:val="ru-RU"/>
              </w:rPr>
              <w:t xml:space="preserve"> </w:t>
            </w:r>
            <w:r w:rsidRPr="001F5BC7">
              <w:rPr>
                <w:rFonts w:ascii="Times New Roman" w:hAnsi="Times New Roman" w:cs="Times New Roman"/>
                <w:color w:val="000000"/>
                <w:sz w:val="24"/>
                <w:szCs w:val="24"/>
                <w:lang w:val="ru-RU"/>
              </w:rPr>
              <w:t>Н.,</w:t>
            </w:r>
            <w:r w:rsidRPr="001F5BC7">
              <w:rPr>
                <w:lang w:val="ru-RU"/>
              </w:rPr>
              <w:t xml:space="preserve"> </w:t>
            </w:r>
            <w:r w:rsidRPr="001F5BC7">
              <w:rPr>
                <w:rFonts w:ascii="Times New Roman" w:hAnsi="Times New Roman" w:cs="Times New Roman"/>
                <w:color w:val="000000"/>
                <w:sz w:val="24"/>
                <w:szCs w:val="24"/>
                <w:lang w:val="ru-RU"/>
              </w:rPr>
              <w:t>Ланцов</w:t>
            </w:r>
            <w:r w:rsidRPr="001F5BC7">
              <w:rPr>
                <w:lang w:val="ru-RU"/>
              </w:rPr>
              <w:t xml:space="preserve"> </w:t>
            </w:r>
            <w:r w:rsidRPr="001F5BC7">
              <w:rPr>
                <w:rFonts w:ascii="Times New Roman" w:hAnsi="Times New Roman" w:cs="Times New Roman"/>
                <w:color w:val="000000"/>
                <w:sz w:val="24"/>
                <w:szCs w:val="24"/>
                <w:lang w:val="ru-RU"/>
              </w:rPr>
              <w:t>С.</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Милецкий</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П.,</w:t>
            </w:r>
            <w:r w:rsidRPr="001F5BC7">
              <w:rPr>
                <w:lang w:val="ru-RU"/>
              </w:rPr>
              <w:t xml:space="preserve"> </w:t>
            </w:r>
            <w:r w:rsidRPr="001F5BC7">
              <w:rPr>
                <w:rFonts w:ascii="Times New Roman" w:hAnsi="Times New Roman" w:cs="Times New Roman"/>
                <w:color w:val="000000"/>
                <w:sz w:val="24"/>
                <w:szCs w:val="24"/>
                <w:lang w:val="ru-RU"/>
              </w:rPr>
              <w:t>Стребков</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И.,</w:t>
            </w:r>
            <w:r w:rsidRPr="001F5BC7">
              <w:rPr>
                <w:lang w:val="ru-RU"/>
              </w:rPr>
              <w:t xml:space="preserve"> </w:t>
            </w:r>
            <w:r w:rsidRPr="001F5BC7">
              <w:rPr>
                <w:rFonts w:ascii="Times New Roman" w:hAnsi="Times New Roman" w:cs="Times New Roman"/>
                <w:color w:val="000000"/>
                <w:sz w:val="24"/>
                <w:szCs w:val="24"/>
                <w:lang w:val="ru-RU"/>
              </w:rPr>
              <w:t>Сунгуров</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Ю.,</w:t>
            </w:r>
            <w:r w:rsidRPr="001F5BC7">
              <w:rPr>
                <w:lang w:val="ru-RU"/>
              </w:rPr>
              <w:t xml:space="preserve"> </w:t>
            </w:r>
            <w:r w:rsidRPr="001F5BC7">
              <w:rPr>
                <w:rFonts w:ascii="Times New Roman" w:hAnsi="Times New Roman" w:cs="Times New Roman"/>
                <w:color w:val="000000"/>
                <w:sz w:val="24"/>
                <w:szCs w:val="24"/>
                <w:lang w:val="ru-RU"/>
              </w:rPr>
              <w:t>Бондарев</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К.,</w:t>
            </w:r>
            <w:r w:rsidRPr="001F5BC7">
              <w:rPr>
                <w:lang w:val="ru-RU"/>
              </w:rPr>
              <w:t xml:space="preserve"> </w:t>
            </w:r>
            <w:r w:rsidRPr="001F5BC7">
              <w:rPr>
                <w:rFonts w:ascii="Times New Roman" w:hAnsi="Times New Roman" w:cs="Times New Roman"/>
                <w:color w:val="000000"/>
                <w:sz w:val="24"/>
                <w:szCs w:val="24"/>
                <w:lang w:val="ru-RU"/>
              </w:rPr>
              <w:t>Гузов</w:t>
            </w:r>
            <w:r w:rsidRPr="001F5BC7">
              <w:rPr>
                <w:lang w:val="ru-RU"/>
              </w:rPr>
              <w:t xml:space="preserve"> </w:t>
            </w:r>
            <w:r w:rsidRPr="001F5BC7">
              <w:rPr>
                <w:rFonts w:ascii="Times New Roman" w:hAnsi="Times New Roman" w:cs="Times New Roman"/>
                <w:color w:val="000000"/>
                <w:sz w:val="24"/>
                <w:szCs w:val="24"/>
                <w:lang w:val="ru-RU"/>
              </w:rPr>
              <w:t>Ю.</w:t>
            </w:r>
            <w:r w:rsidRPr="001F5BC7">
              <w:rPr>
                <w:lang w:val="ru-RU"/>
              </w:rPr>
              <w:t xml:space="preserve"> </w:t>
            </w:r>
            <w:r w:rsidRPr="001F5BC7">
              <w:rPr>
                <w:rFonts w:ascii="Times New Roman" w:hAnsi="Times New Roman" w:cs="Times New Roman"/>
                <w:color w:val="000000"/>
                <w:sz w:val="24"/>
                <w:szCs w:val="24"/>
                <w:lang w:val="ru-RU"/>
              </w:rPr>
              <w:t>Н.,</w:t>
            </w:r>
            <w:r w:rsidRPr="001F5BC7">
              <w:rPr>
                <w:lang w:val="ru-RU"/>
              </w:rPr>
              <w:t xml:space="preserve"> </w:t>
            </w:r>
            <w:r w:rsidRPr="001F5BC7">
              <w:rPr>
                <w:rFonts w:ascii="Times New Roman" w:hAnsi="Times New Roman" w:cs="Times New Roman"/>
                <w:color w:val="000000"/>
                <w:sz w:val="24"/>
                <w:szCs w:val="24"/>
                <w:lang w:val="ru-RU"/>
              </w:rPr>
              <w:t>Кокшаров</w:t>
            </w:r>
            <w:r w:rsidRPr="001F5BC7">
              <w:rPr>
                <w:lang w:val="ru-RU"/>
              </w:rPr>
              <w:t xml:space="preserve"> </w:t>
            </w:r>
            <w:r w:rsidRPr="001F5BC7">
              <w:rPr>
                <w:rFonts w:ascii="Times New Roman" w:hAnsi="Times New Roman" w:cs="Times New Roman"/>
                <w:color w:val="000000"/>
                <w:sz w:val="24"/>
                <w:szCs w:val="24"/>
                <w:lang w:val="ru-RU"/>
              </w:rPr>
              <w:t>Н.</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Курочкин</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Меркулов</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М.,</w:t>
            </w:r>
            <w:r w:rsidRPr="001F5BC7">
              <w:rPr>
                <w:lang w:val="ru-RU"/>
              </w:rPr>
              <w:t xml:space="preserve"> </w:t>
            </w:r>
            <w:r w:rsidRPr="001F5BC7">
              <w:rPr>
                <w:rFonts w:ascii="Times New Roman" w:hAnsi="Times New Roman" w:cs="Times New Roman"/>
                <w:color w:val="000000"/>
                <w:sz w:val="24"/>
                <w:szCs w:val="24"/>
                <w:lang w:val="ru-RU"/>
              </w:rPr>
              <w:t>Харченко</w:t>
            </w:r>
            <w:r w:rsidRPr="001F5BC7">
              <w:rPr>
                <w:lang w:val="ru-RU"/>
              </w:rPr>
              <w:t xml:space="preserve"> </w:t>
            </w:r>
            <w:r w:rsidRPr="001F5BC7">
              <w:rPr>
                <w:rFonts w:ascii="Times New Roman" w:hAnsi="Times New Roman" w:cs="Times New Roman"/>
                <w:color w:val="000000"/>
                <w:sz w:val="24"/>
                <w:szCs w:val="24"/>
                <w:lang w:val="ru-RU"/>
              </w:rPr>
              <w:t>Л.</w:t>
            </w:r>
            <w:r w:rsidRPr="001F5BC7">
              <w:rPr>
                <w:lang w:val="ru-RU"/>
              </w:rPr>
              <w:t xml:space="preserve"> </w:t>
            </w:r>
            <w:r w:rsidRPr="001F5BC7">
              <w:rPr>
                <w:rFonts w:ascii="Times New Roman" w:hAnsi="Times New Roman" w:cs="Times New Roman"/>
                <w:color w:val="000000"/>
                <w:sz w:val="24"/>
                <w:szCs w:val="24"/>
                <w:lang w:val="ru-RU"/>
              </w:rPr>
              <w:t>Н.,</w:t>
            </w:r>
            <w:r w:rsidRPr="001F5BC7">
              <w:rPr>
                <w:lang w:val="ru-RU"/>
              </w:rPr>
              <w:t xml:space="preserve"> </w:t>
            </w:r>
            <w:r w:rsidRPr="001F5BC7">
              <w:rPr>
                <w:rFonts w:ascii="Times New Roman" w:hAnsi="Times New Roman" w:cs="Times New Roman"/>
                <w:color w:val="000000"/>
                <w:sz w:val="24"/>
                <w:szCs w:val="24"/>
                <w:lang w:val="ru-RU"/>
              </w:rPr>
              <w:t>Шишко</w:t>
            </w:r>
            <w:r w:rsidRPr="001F5BC7">
              <w:rPr>
                <w:lang w:val="ru-RU"/>
              </w:rPr>
              <w:t xml:space="preserve"> </w:t>
            </w:r>
            <w:r w:rsidRPr="001F5BC7">
              <w:rPr>
                <w:rFonts w:ascii="Times New Roman" w:hAnsi="Times New Roman" w:cs="Times New Roman"/>
                <w:color w:val="000000"/>
                <w:sz w:val="24"/>
                <w:szCs w:val="24"/>
                <w:lang w:val="ru-RU"/>
              </w:rPr>
              <w:t>П.</w:t>
            </w:r>
            <w:r w:rsidRPr="001F5BC7">
              <w:rPr>
                <w:lang w:val="ru-RU"/>
              </w:rPr>
              <w:t xml:space="preserve"> </w:t>
            </w:r>
            <w:r w:rsidRPr="001F5BC7">
              <w:rPr>
                <w:rFonts w:ascii="Times New Roman" w:hAnsi="Times New Roman" w:cs="Times New Roman"/>
                <w:color w:val="000000"/>
                <w:sz w:val="24"/>
                <w:szCs w:val="24"/>
                <w:lang w:val="ru-RU"/>
              </w:rPr>
              <w:t>М.,</w:t>
            </w:r>
            <w:r w:rsidRPr="001F5BC7">
              <w:rPr>
                <w:lang w:val="ru-RU"/>
              </w:rPr>
              <w:t xml:space="preserve"> </w:t>
            </w:r>
            <w:r w:rsidRPr="001F5BC7">
              <w:rPr>
                <w:rFonts w:ascii="Times New Roman" w:hAnsi="Times New Roman" w:cs="Times New Roman"/>
                <w:color w:val="000000"/>
                <w:sz w:val="24"/>
                <w:szCs w:val="24"/>
                <w:lang w:val="ru-RU"/>
              </w:rPr>
              <w:t>Ачкасов</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Волчкова</w:t>
            </w:r>
            <w:r w:rsidRPr="001F5BC7">
              <w:rPr>
                <w:lang w:val="ru-RU"/>
              </w:rPr>
              <w:t xml:space="preserve"> </w:t>
            </w:r>
            <w:r w:rsidRPr="001F5BC7">
              <w:rPr>
                <w:rFonts w:ascii="Times New Roman" w:hAnsi="Times New Roman" w:cs="Times New Roman"/>
                <w:color w:val="000000"/>
                <w:sz w:val="24"/>
                <w:szCs w:val="24"/>
                <w:lang w:val="ru-RU"/>
              </w:rPr>
              <w:t>Л.</w:t>
            </w:r>
            <w:r w:rsidRPr="001F5BC7">
              <w:rPr>
                <w:lang w:val="ru-RU"/>
              </w:rPr>
              <w:t xml:space="preserve"> </w:t>
            </w:r>
            <w:r w:rsidRPr="001F5BC7">
              <w:rPr>
                <w:rFonts w:ascii="Times New Roman" w:hAnsi="Times New Roman" w:cs="Times New Roman"/>
                <w:color w:val="000000"/>
                <w:sz w:val="24"/>
                <w:szCs w:val="24"/>
                <w:lang w:val="ru-RU"/>
              </w:rPr>
              <w:t>Т.,</w:t>
            </w:r>
            <w:r w:rsidRPr="001F5BC7">
              <w:rPr>
                <w:lang w:val="ru-RU"/>
              </w:rPr>
              <w:t xml:space="preserve"> </w:t>
            </w:r>
            <w:r w:rsidRPr="001F5BC7">
              <w:rPr>
                <w:rFonts w:ascii="Times New Roman" w:hAnsi="Times New Roman" w:cs="Times New Roman"/>
                <w:color w:val="000000"/>
                <w:sz w:val="24"/>
                <w:szCs w:val="24"/>
                <w:lang w:val="ru-RU"/>
              </w:rPr>
              <w:t>Вульфович</w:t>
            </w:r>
            <w:r w:rsidRPr="001F5BC7">
              <w:rPr>
                <w:lang w:val="ru-RU"/>
              </w:rPr>
              <w:t xml:space="preserve"> </w:t>
            </w:r>
            <w:r w:rsidRPr="001F5BC7">
              <w:rPr>
                <w:rFonts w:ascii="Times New Roman" w:hAnsi="Times New Roman" w:cs="Times New Roman"/>
                <w:color w:val="000000"/>
                <w:sz w:val="24"/>
                <w:szCs w:val="24"/>
                <w:lang w:val="ru-RU"/>
              </w:rPr>
              <w:t>Р.</w:t>
            </w:r>
            <w:r w:rsidRPr="001F5BC7">
              <w:rPr>
                <w:lang w:val="ru-RU"/>
              </w:rPr>
              <w:t xml:space="preserve"> </w:t>
            </w:r>
            <w:r w:rsidRPr="001F5BC7">
              <w:rPr>
                <w:rFonts w:ascii="Times New Roman" w:hAnsi="Times New Roman" w:cs="Times New Roman"/>
                <w:color w:val="000000"/>
                <w:sz w:val="24"/>
                <w:szCs w:val="24"/>
                <w:lang w:val="ru-RU"/>
              </w:rPr>
              <w:t>М.,</w:t>
            </w:r>
            <w:r w:rsidRPr="001F5BC7">
              <w:rPr>
                <w:lang w:val="ru-RU"/>
              </w:rPr>
              <w:t xml:space="preserve"> </w:t>
            </w:r>
            <w:r w:rsidRPr="001F5BC7">
              <w:rPr>
                <w:rFonts w:ascii="Times New Roman" w:hAnsi="Times New Roman" w:cs="Times New Roman"/>
                <w:color w:val="000000"/>
                <w:sz w:val="24"/>
                <w:szCs w:val="24"/>
                <w:lang w:val="ru-RU"/>
              </w:rPr>
              <w:t>Грибанова</w:t>
            </w:r>
            <w:r w:rsidRPr="001F5BC7">
              <w:rPr>
                <w:lang w:val="ru-RU"/>
              </w:rPr>
              <w:t xml:space="preserve"> </w:t>
            </w:r>
            <w:r w:rsidRPr="001F5BC7">
              <w:rPr>
                <w:rFonts w:ascii="Times New Roman" w:hAnsi="Times New Roman" w:cs="Times New Roman"/>
                <w:color w:val="000000"/>
                <w:sz w:val="24"/>
                <w:szCs w:val="24"/>
                <w:lang w:val="ru-RU"/>
              </w:rPr>
              <w:t>Г.</w:t>
            </w:r>
            <w:r w:rsidRPr="001F5BC7">
              <w:rPr>
                <w:lang w:val="ru-RU"/>
              </w:rPr>
              <w:t xml:space="preserve"> </w:t>
            </w:r>
            <w:r w:rsidRPr="001F5BC7">
              <w:rPr>
                <w:rFonts w:ascii="Times New Roman" w:hAnsi="Times New Roman" w:cs="Times New Roman"/>
                <w:color w:val="000000"/>
                <w:sz w:val="24"/>
                <w:szCs w:val="24"/>
                <w:lang w:val="ru-RU"/>
              </w:rPr>
              <w:t>И.,</w:t>
            </w:r>
            <w:r w:rsidRPr="001F5BC7">
              <w:rPr>
                <w:lang w:val="ru-RU"/>
              </w:rPr>
              <w:t xml:space="preserve"> </w:t>
            </w:r>
            <w:r w:rsidRPr="001F5BC7">
              <w:rPr>
                <w:rFonts w:ascii="Times New Roman" w:hAnsi="Times New Roman" w:cs="Times New Roman"/>
                <w:color w:val="000000"/>
                <w:sz w:val="24"/>
                <w:szCs w:val="24"/>
                <w:lang w:val="ru-RU"/>
              </w:rPr>
              <w:t>Минина</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Н.,</w:t>
            </w:r>
            <w:r w:rsidRPr="001F5BC7">
              <w:rPr>
                <w:lang w:val="ru-RU"/>
              </w:rPr>
              <w:t xml:space="preserve"> </w:t>
            </w:r>
            <w:r w:rsidRPr="001F5BC7">
              <w:rPr>
                <w:rFonts w:ascii="Times New Roman" w:hAnsi="Times New Roman" w:cs="Times New Roman"/>
                <w:color w:val="000000"/>
                <w:sz w:val="24"/>
                <w:szCs w:val="24"/>
                <w:lang w:val="ru-RU"/>
              </w:rPr>
              <w:t>Осипов</w:t>
            </w:r>
            <w:r w:rsidRPr="001F5BC7">
              <w:rPr>
                <w:lang w:val="ru-RU"/>
              </w:rPr>
              <w:t xml:space="preserve"> </w:t>
            </w:r>
            <w:r w:rsidRPr="001F5BC7">
              <w:rPr>
                <w:rFonts w:ascii="Times New Roman" w:hAnsi="Times New Roman" w:cs="Times New Roman"/>
                <w:color w:val="000000"/>
                <w:sz w:val="24"/>
                <w:szCs w:val="24"/>
                <w:lang w:val="ru-RU"/>
              </w:rPr>
              <w:t>И.</w:t>
            </w:r>
            <w:r w:rsidRPr="001F5BC7">
              <w:rPr>
                <w:lang w:val="ru-RU"/>
              </w:rPr>
              <w:t xml:space="preserve"> </w:t>
            </w:r>
            <w:r w:rsidRPr="001F5BC7">
              <w:rPr>
                <w:rFonts w:ascii="Times New Roman" w:hAnsi="Times New Roman" w:cs="Times New Roman"/>
                <w:color w:val="000000"/>
                <w:sz w:val="24"/>
                <w:szCs w:val="24"/>
                <w:lang w:val="ru-RU"/>
              </w:rPr>
              <w:t>Д.,</w:t>
            </w:r>
            <w:r w:rsidRPr="001F5BC7">
              <w:rPr>
                <w:lang w:val="ru-RU"/>
              </w:rPr>
              <w:t xml:space="preserve"> </w:t>
            </w:r>
            <w:r w:rsidRPr="001F5BC7">
              <w:rPr>
                <w:rFonts w:ascii="Times New Roman" w:hAnsi="Times New Roman" w:cs="Times New Roman"/>
                <w:color w:val="000000"/>
                <w:sz w:val="24"/>
                <w:szCs w:val="24"/>
                <w:lang w:val="ru-RU"/>
              </w:rPr>
              <w:t>Торре</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Быков</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П.,</w:t>
            </w:r>
            <w:r w:rsidRPr="001F5BC7">
              <w:rPr>
                <w:lang w:val="ru-RU"/>
              </w:rPr>
              <w:t xml:space="preserve"> </w:t>
            </w:r>
            <w:r w:rsidRPr="001F5BC7">
              <w:rPr>
                <w:rFonts w:ascii="Times New Roman" w:hAnsi="Times New Roman" w:cs="Times New Roman"/>
                <w:color w:val="000000"/>
                <w:sz w:val="24"/>
                <w:szCs w:val="24"/>
                <w:lang w:val="ru-RU"/>
              </w:rPr>
              <w:t>Волкова</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Кашина</w:t>
            </w:r>
            <w:r w:rsidRPr="001F5BC7">
              <w:rPr>
                <w:lang w:val="ru-RU"/>
              </w:rPr>
              <w:t xml:space="preserve"> </w:t>
            </w:r>
            <w:r w:rsidRPr="001F5BC7">
              <w:rPr>
                <w:rFonts w:ascii="Times New Roman" w:hAnsi="Times New Roman" w:cs="Times New Roman"/>
                <w:color w:val="000000"/>
                <w:sz w:val="24"/>
                <w:szCs w:val="24"/>
                <w:lang w:val="ru-RU"/>
              </w:rPr>
              <w:t>М.</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Кузнецов</w:t>
            </w:r>
            <w:r w:rsidRPr="001F5BC7">
              <w:rPr>
                <w:lang w:val="ru-RU"/>
              </w:rPr>
              <w:t xml:space="preserve"> </w:t>
            </w:r>
            <w:r w:rsidRPr="001F5BC7">
              <w:rPr>
                <w:rFonts w:ascii="Times New Roman" w:hAnsi="Times New Roman" w:cs="Times New Roman"/>
                <w:color w:val="000000"/>
                <w:sz w:val="24"/>
                <w:szCs w:val="24"/>
                <w:lang w:val="ru-RU"/>
              </w:rPr>
              <w:t>Н.</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Кулакова</w:t>
            </w:r>
            <w:r w:rsidRPr="001F5BC7">
              <w:rPr>
                <w:lang w:val="ru-RU"/>
              </w:rPr>
              <w:t xml:space="preserve"> </w:t>
            </w:r>
            <w:r w:rsidRPr="001F5BC7">
              <w:rPr>
                <w:rFonts w:ascii="Times New Roman" w:hAnsi="Times New Roman" w:cs="Times New Roman"/>
                <w:color w:val="000000"/>
                <w:sz w:val="24"/>
                <w:szCs w:val="24"/>
                <w:lang w:val="ru-RU"/>
              </w:rPr>
              <w:t>Т.</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Михайлов</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Орлова</w:t>
            </w:r>
            <w:r w:rsidRPr="001F5BC7">
              <w:rPr>
                <w:lang w:val="ru-RU"/>
              </w:rPr>
              <w:t xml:space="preserve"> </w:t>
            </w:r>
            <w:r w:rsidRPr="001F5BC7">
              <w:rPr>
                <w:rFonts w:ascii="Times New Roman" w:hAnsi="Times New Roman" w:cs="Times New Roman"/>
                <w:color w:val="000000"/>
                <w:sz w:val="24"/>
                <w:szCs w:val="24"/>
                <w:lang w:val="ru-RU"/>
              </w:rPr>
              <w:t>Н.</w:t>
            </w:r>
            <w:r w:rsidRPr="001F5BC7">
              <w:rPr>
                <w:lang w:val="ru-RU"/>
              </w:rPr>
              <w:t xml:space="preserve"> </w:t>
            </w:r>
            <w:r w:rsidRPr="001F5BC7">
              <w:rPr>
                <w:rFonts w:ascii="Times New Roman" w:hAnsi="Times New Roman" w:cs="Times New Roman"/>
                <w:color w:val="000000"/>
                <w:sz w:val="24"/>
                <w:szCs w:val="24"/>
                <w:lang w:val="ru-RU"/>
              </w:rPr>
              <w:t>Х.,</w:t>
            </w:r>
            <w:r w:rsidRPr="001F5BC7">
              <w:rPr>
                <w:lang w:val="ru-RU"/>
              </w:rPr>
              <w:t xml:space="preserve"> </w:t>
            </w:r>
            <w:r w:rsidRPr="001F5BC7">
              <w:rPr>
                <w:rFonts w:ascii="Times New Roman" w:hAnsi="Times New Roman" w:cs="Times New Roman"/>
                <w:color w:val="000000"/>
                <w:sz w:val="24"/>
                <w:szCs w:val="24"/>
                <w:lang w:val="ru-RU"/>
              </w:rPr>
              <w:t>Смолина</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К.,</w:t>
            </w:r>
            <w:r w:rsidRPr="001F5BC7">
              <w:rPr>
                <w:lang w:val="ru-RU"/>
              </w:rPr>
              <w:t xml:space="preserve"> </w:t>
            </w:r>
            <w:r w:rsidRPr="001F5BC7">
              <w:rPr>
                <w:rFonts w:ascii="Times New Roman" w:hAnsi="Times New Roman" w:cs="Times New Roman"/>
                <w:color w:val="000000"/>
                <w:sz w:val="24"/>
                <w:szCs w:val="24"/>
                <w:lang w:val="ru-RU"/>
              </w:rPr>
              <w:t>Станкевич</w:t>
            </w:r>
            <w:r w:rsidRPr="001F5BC7">
              <w:rPr>
                <w:lang w:val="ru-RU"/>
              </w:rPr>
              <w:t xml:space="preserve"> </w:t>
            </w:r>
            <w:r w:rsidRPr="001F5BC7">
              <w:rPr>
                <w:rFonts w:ascii="Times New Roman" w:hAnsi="Times New Roman" w:cs="Times New Roman"/>
                <w:color w:val="000000"/>
                <w:sz w:val="24"/>
                <w:szCs w:val="24"/>
                <w:lang w:val="ru-RU"/>
              </w:rPr>
              <w:t>Л.</w:t>
            </w:r>
            <w:r w:rsidRPr="001F5BC7">
              <w:rPr>
                <w:lang w:val="ru-RU"/>
              </w:rPr>
              <w:t xml:space="preserve"> </w:t>
            </w:r>
            <w:r w:rsidRPr="001F5BC7">
              <w:rPr>
                <w:rFonts w:ascii="Times New Roman" w:hAnsi="Times New Roman" w:cs="Times New Roman"/>
                <w:color w:val="000000"/>
                <w:sz w:val="24"/>
                <w:szCs w:val="24"/>
                <w:lang w:val="ru-RU"/>
              </w:rPr>
              <w:t>Т.,</w:t>
            </w:r>
            <w:r w:rsidRPr="001F5BC7">
              <w:rPr>
                <w:lang w:val="ru-RU"/>
              </w:rPr>
              <w:t xml:space="preserve"> </w:t>
            </w:r>
            <w:r w:rsidRPr="001F5BC7">
              <w:rPr>
                <w:rFonts w:ascii="Times New Roman" w:hAnsi="Times New Roman" w:cs="Times New Roman"/>
                <w:color w:val="000000"/>
                <w:sz w:val="24"/>
                <w:szCs w:val="24"/>
                <w:lang w:val="ru-RU"/>
              </w:rPr>
              <w:t>Тюрин</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Горный</w:t>
            </w:r>
            <w:r w:rsidRPr="001F5BC7">
              <w:rPr>
                <w:lang w:val="ru-RU"/>
              </w:rPr>
              <w:t xml:space="preserve"> </w:t>
            </w:r>
            <w:r w:rsidRPr="001F5BC7">
              <w:rPr>
                <w:rFonts w:ascii="Times New Roman" w:hAnsi="Times New Roman" w:cs="Times New Roman"/>
                <w:color w:val="000000"/>
                <w:sz w:val="24"/>
                <w:szCs w:val="24"/>
                <w:lang w:val="ru-RU"/>
              </w:rPr>
              <w:t>М.</w:t>
            </w:r>
            <w:r w:rsidRPr="001F5BC7">
              <w:rPr>
                <w:lang w:val="ru-RU"/>
              </w:rPr>
              <w:t xml:space="preserve"> </w:t>
            </w:r>
            <w:r w:rsidRPr="001F5BC7">
              <w:rPr>
                <w:rFonts w:ascii="Times New Roman" w:hAnsi="Times New Roman" w:cs="Times New Roman"/>
                <w:color w:val="000000"/>
                <w:sz w:val="24"/>
                <w:szCs w:val="24"/>
                <w:lang w:val="ru-RU"/>
              </w:rPr>
              <w:t>Б.,</w:t>
            </w:r>
            <w:r w:rsidRPr="001F5BC7">
              <w:rPr>
                <w:lang w:val="ru-RU"/>
              </w:rPr>
              <w:t xml:space="preserve"> </w:t>
            </w:r>
            <w:r w:rsidRPr="001F5BC7">
              <w:rPr>
                <w:rFonts w:ascii="Times New Roman" w:hAnsi="Times New Roman" w:cs="Times New Roman"/>
                <w:color w:val="000000"/>
                <w:sz w:val="24"/>
                <w:szCs w:val="24"/>
                <w:lang w:val="ru-RU"/>
              </w:rPr>
              <w:t>Туманян</w:t>
            </w:r>
            <w:r w:rsidRPr="001F5BC7">
              <w:rPr>
                <w:lang w:val="ru-RU"/>
              </w:rPr>
              <w:t xml:space="preserve"> </w:t>
            </w:r>
            <w:r w:rsidRPr="001F5BC7">
              <w:rPr>
                <w:rFonts w:ascii="Times New Roman" w:hAnsi="Times New Roman" w:cs="Times New Roman"/>
                <w:color w:val="000000"/>
                <w:sz w:val="24"/>
                <w:szCs w:val="24"/>
                <w:lang w:val="ru-RU"/>
              </w:rPr>
              <w:t>Т.</w:t>
            </w:r>
            <w:r w:rsidRPr="001F5BC7">
              <w:rPr>
                <w:lang w:val="ru-RU"/>
              </w:rPr>
              <w:t xml:space="preserve"> </w:t>
            </w:r>
            <w:r w:rsidRPr="001F5BC7">
              <w:rPr>
                <w:rFonts w:ascii="Times New Roman" w:hAnsi="Times New Roman" w:cs="Times New Roman"/>
                <w:color w:val="000000"/>
                <w:sz w:val="24"/>
                <w:szCs w:val="24"/>
                <w:lang w:val="ru-RU"/>
              </w:rPr>
              <w:t>Г.,</w:t>
            </w:r>
            <w:r w:rsidRPr="001F5BC7">
              <w:rPr>
                <w:lang w:val="ru-RU"/>
              </w:rPr>
              <w:t xml:space="preserve"> </w:t>
            </w:r>
            <w:r w:rsidRPr="001F5BC7">
              <w:rPr>
                <w:rFonts w:ascii="Times New Roman" w:hAnsi="Times New Roman" w:cs="Times New Roman"/>
                <w:color w:val="000000"/>
                <w:sz w:val="24"/>
                <w:szCs w:val="24"/>
                <w:lang w:val="ru-RU"/>
              </w:rPr>
              <w:t>Ломагин</w:t>
            </w:r>
            <w:r w:rsidRPr="001F5BC7">
              <w:rPr>
                <w:lang w:val="ru-RU"/>
              </w:rPr>
              <w:t xml:space="preserve"> </w:t>
            </w:r>
            <w:r w:rsidRPr="001F5BC7">
              <w:rPr>
                <w:rFonts w:ascii="Times New Roman" w:hAnsi="Times New Roman" w:cs="Times New Roman"/>
                <w:color w:val="000000"/>
                <w:sz w:val="24"/>
                <w:szCs w:val="24"/>
                <w:lang w:val="ru-RU"/>
              </w:rPr>
              <w:t>Н.</w:t>
            </w:r>
            <w:r w:rsidRPr="001F5BC7">
              <w:rPr>
                <w:lang w:val="ru-RU"/>
              </w:rPr>
              <w:t xml:space="preserve"> </w:t>
            </w:r>
            <w:r w:rsidRPr="001F5BC7">
              <w:rPr>
                <w:rFonts w:ascii="Times New Roman" w:hAnsi="Times New Roman" w:cs="Times New Roman"/>
                <w:color w:val="000000"/>
                <w:sz w:val="24"/>
                <w:szCs w:val="24"/>
                <w:lang w:val="ru-RU"/>
              </w:rPr>
              <w:t>А.,</w:t>
            </w:r>
            <w:r w:rsidRPr="001F5BC7">
              <w:rPr>
                <w:lang w:val="ru-RU"/>
              </w:rPr>
              <w:t xml:space="preserve"> </w:t>
            </w:r>
            <w:r w:rsidRPr="001F5BC7">
              <w:rPr>
                <w:rFonts w:ascii="Times New Roman" w:hAnsi="Times New Roman" w:cs="Times New Roman"/>
                <w:color w:val="000000"/>
                <w:sz w:val="24"/>
                <w:szCs w:val="24"/>
                <w:lang w:val="ru-RU"/>
              </w:rPr>
              <w:t>Попова</w:t>
            </w:r>
            <w:r w:rsidRPr="001F5BC7">
              <w:rPr>
                <w:lang w:val="ru-RU"/>
              </w:rPr>
              <w:t xml:space="preserve"> </w:t>
            </w:r>
            <w:r w:rsidRPr="001F5BC7">
              <w:rPr>
                <w:rFonts w:ascii="Times New Roman" w:hAnsi="Times New Roman" w:cs="Times New Roman"/>
                <w:color w:val="000000"/>
                <w:sz w:val="24"/>
                <w:szCs w:val="24"/>
                <w:lang w:val="ru-RU"/>
              </w:rPr>
              <w:t>О.</w:t>
            </w:r>
            <w:r w:rsidRPr="001F5BC7">
              <w:rPr>
                <w:lang w:val="ru-RU"/>
              </w:rPr>
              <w:t xml:space="preserve"> </w:t>
            </w:r>
            <w:r w:rsidRPr="001F5BC7">
              <w:rPr>
                <w:rFonts w:ascii="Times New Roman" w:hAnsi="Times New Roman" w:cs="Times New Roman"/>
                <w:color w:val="000000"/>
                <w:sz w:val="24"/>
                <w:szCs w:val="24"/>
                <w:lang w:val="ru-RU"/>
              </w:rPr>
              <w:t>В.,</w:t>
            </w:r>
            <w:r w:rsidRPr="001F5BC7">
              <w:rPr>
                <w:lang w:val="ru-RU"/>
              </w:rPr>
              <w:t xml:space="preserve"> </w:t>
            </w:r>
            <w:r w:rsidRPr="001F5BC7">
              <w:rPr>
                <w:rFonts w:ascii="Times New Roman" w:hAnsi="Times New Roman" w:cs="Times New Roman"/>
                <w:color w:val="000000"/>
                <w:sz w:val="24"/>
                <w:szCs w:val="24"/>
                <w:lang w:val="ru-RU"/>
              </w:rPr>
              <w:t>Мутагиров</w:t>
            </w:r>
            <w:r w:rsidRPr="001F5BC7">
              <w:rPr>
                <w:lang w:val="ru-RU"/>
              </w:rPr>
              <w:t xml:space="preserve"> </w:t>
            </w:r>
            <w:r w:rsidRPr="001F5BC7">
              <w:rPr>
                <w:rFonts w:ascii="Times New Roman" w:hAnsi="Times New Roman" w:cs="Times New Roman"/>
                <w:color w:val="000000"/>
                <w:sz w:val="24"/>
                <w:szCs w:val="24"/>
                <w:lang w:val="ru-RU"/>
              </w:rPr>
              <w:t>Д.</w:t>
            </w:r>
            <w:r w:rsidRPr="001F5BC7">
              <w:rPr>
                <w:lang w:val="ru-RU"/>
              </w:rPr>
              <w:t xml:space="preserve"> </w:t>
            </w:r>
            <w:r w:rsidRPr="001F5BC7">
              <w:rPr>
                <w:rFonts w:ascii="Times New Roman" w:hAnsi="Times New Roman" w:cs="Times New Roman"/>
                <w:color w:val="000000"/>
                <w:sz w:val="24"/>
                <w:szCs w:val="24"/>
                <w:lang w:val="ru-RU"/>
              </w:rPr>
              <w:t>З..</w:t>
            </w:r>
            <w:r w:rsidRPr="001F5BC7">
              <w:rPr>
                <w:lang w:val="ru-RU"/>
              </w:rPr>
              <w:t xml:space="preserve"> </w:t>
            </w:r>
            <w:r w:rsidRPr="001F5BC7">
              <w:rPr>
                <w:rFonts w:ascii="Times New Roman" w:hAnsi="Times New Roman" w:cs="Times New Roman"/>
                <w:color w:val="000000"/>
                <w:sz w:val="24"/>
                <w:szCs w:val="24"/>
                <w:lang w:val="ru-RU"/>
              </w:rPr>
              <w:t>-</w:t>
            </w:r>
            <w:r w:rsidRPr="001F5BC7">
              <w:rPr>
                <w:lang w:val="ru-RU"/>
              </w:rPr>
              <w:t xml:space="preserve"> </w:t>
            </w:r>
            <w:r w:rsidRPr="001F5BC7">
              <w:rPr>
                <w:rFonts w:ascii="Times New Roman" w:hAnsi="Times New Roman" w:cs="Times New Roman"/>
                <w:color w:val="000000"/>
                <w:sz w:val="24"/>
                <w:szCs w:val="24"/>
                <w:lang w:val="ru-RU"/>
              </w:rPr>
              <w:t>2-е</w:t>
            </w:r>
            <w:r w:rsidRPr="001F5BC7">
              <w:rPr>
                <w:lang w:val="ru-RU"/>
              </w:rPr>
              <w:t xml:space="preserve"> </w:t>
            </w:r>
            <w:r w:rsidRPr="001F5BC7">
              <w:rPr>
                <w:rFonts w:ascii="Times New Roman" w:hAnsi="Times New Roman" w:cs="Times New Roman"/>
                <w:color w:val="000000"/>
                <w:sz w:val="24"/>
                <w:szCs w:val="24"/>
                <w:lang w:val="ru-RU"/>
              </w:rPr>
              <w:t>изд.</w:t>
            </w:r>
            <w:r w:rsidRPr="001F5BC7">
              <w:rPr>
                <w:lang w:val="ru-RU"/>
              </w:rPr>
              <w:t xml:space="preserve"> </w:t>
            </w:r>
            <w:r w:rsidRPr="001F5BC7">
              <w:rPr>
                <w:rFonts w:ascii="Times New Roman" w:hAnsi="Times New Roman" w:cs="Times New Roman"/>
                <w:color w:val="000000"/>
                <w:sz w:val="24"/>
                <w:szCs w:val="24"/>
                <w:lang w:val="ru-RU"/>
              </w:rPr>
              <w:t>-</w:t>
            </w:r>
            <w:r w:rsidRPr="001F5BC7">
              <w:rPr>
                <w:lang w:val="ru-RU"/>
              </w:rPr>
              <w:t xml:space="preserve"> </w:t>
            </w:r>
            <w:r w:rsidRPr="001F5BC7">
              <w:rPr>
                <w:rFonts w:ascii="Times New Roman" w:hAnsi="Times New Roman" w:cs="Times New Roman"/>
                <w:color w:val="000000"/>
                <w:sz w:val="24"/>
                <w:szCs w:val="24"/>
                <w:lang w:val="ru-RU"/>
              </w:rPr>
              <w:t>Москва:</w:t>
            </w:r>
            <w:r w:rsidRPr="001F5BC7">
              <w:rPr>
                <w:lang w:val="ru-RU"/>
              </w:rPr>
              <w:t xml:space="preserve"> </w:t>
            </w:r>
            <w:r w:rsidRPr="001F5BC7">
              <w:rPr>
                <w:rFonts w:ascii="Times New Roman" w:hAnsi="Times New Roman" w:cs="Times New Roman"/>
                <w:color w:val="000000"/>
                <w:sz w:val="24"/>
                <w:szCs w:val="24"/>
                <w:lang w:val="ru-RU"/>
              </w:rPr>
              <w:t>Юрайт,</w:t>
            </w:r>
            <w:r w:rsidRPr="001F5BC7">
              <w:rPr>
                <w:lang w:val="ru-RU"/>
              </w:rPr>
              <w:t xml:space="preserve"> </w:t>
            </w:r>
            <w:r w:rsidRPr="001F5BC7">
              <w:rPr>
                <w:rFonts w:ascii="Times New Roman" w:hAnsi="Times New Roman" w:cs="Times New Roman"/>
                <w:color w:val="000000"/>
                <w:sz w:val="24"/>
                <w:szCs w:val="24"/>
                <w:lang w:val="ru-RU"/>
              </w:rPr>
              <w:t>2019.</w:t>
            </w:r>
            <w:r w:rsidRPr="001F5BC7">
              <w:rPr>
                <w:lang w:val="ru-RU"/>
              </w:rPr>
              <w:t xml:space="preserve"> </w:t>
            </w:r>
            <w:r w:rsidRPr="001F5BC7">
              <w:rPr>
                <w:rFonts w:ascii="Times New Roman" w:hAnsi="Times New Roman" w:cs="Times New Roman"/>
                <w:color w:val="000000"/>
                <w:sz w:val="24"/>
                <w:szCs w:val="24"/>
                <w:lang w:val="ru-RU"/>
              </w:rPr>
              <w:t>-</w:t>
            </w:r>
            <w:r w:rsidRPr="001F5BC7">
              <w:rPr>
                <w:lang w:val="ru-RU"/>
              </w:rPr>
              <w:t xml:space="preserve"> </w:t>
            </w:r>
            <w:r w:rsidRPr="001F5BC7">
              <w:rPr>
                <w:rFonts w:ascii="Times New Roman" w:hAnsi="Times New Roman" w:cs="Times New Roman"/>
                <w:color w:val="000000"/>
                <w:sz w:val="24"/>
                <w:szCs w:val="24"/>
                <w:lang w:val="ru-RU"/>
              </w:rPr>
              <w:t>395</w:t>
            </w:r>
            <w:r w:rsidRPr="001F5BC7">
              <w:rPr>
                <w:lang w:val="ru-RU"/>
              </w:rPr>
              <w:t xml:space="preserve"> </w:t>
            </w:r>
            <w:r w:rsidRPr="001F5BC7">
              <w:rPr>
                <w:rFonts w:ascii="Times New Roman" w:hAnsi="Times New Roman" w:cs="Times New Roman"/>
                <w:color w:val="000000"/>
                <w:sz w:val="24"/>
                <w:szCs w:val="24"/>
                <w:lang w:val="ru-RU"/>
              </w:rPr>
              <w:t>с</w:t>
            </w:r>
            <w:r w:rsidRPr="001F5BC7">
              <w:rPr>
                <w:lang w:val="ru-RU"/>
              </w:rPr>
              <w:t xml:space="preserve"> </w:t>
            </w:r>
            <w:r w:rsidRPr="001F5BC7">
              <w:rPr>
                <w:rFonts w:ascii="Times New Roman" w:hAnsi="Times New Roman" w:cs="Times New Roman"/>
                <w:color w:val="000000"/>
                <w:sz w:val="24"/>
                <w:szCs w:val="24"/>
                <w:lang w:val="ru-RU"/>
              </w:rPr>
              <w:t>.</w:t>
            </w:r>
            <w:r w:rsidRPr="001F5BC7">
              <w:rPr>
                <w:lang w:val="ru-RU"/>
              </w:rPr>
              <w:t xml:space="preserve"> </w:t>
            </w:r>
            <w:r w:rsidRPr="001F5BC7">
              <w:rPr>
                <w:rFonts w:ascii="Times New Roman" w:hAnsi="Times New Roman" w:cs="Times New Roman"/>
                <w:color w:val="000000"/>
                <w:sz w:val="24"/>
                <w:szCs w:val="24"/>
                <w:lang w:val="ru-RU"/>
              </w:rPr>
              <w:t>-</w:t>
            </w:r>
            <w:r w:rsidRPr="001F5BC7">
              <w:rPr>
                <w:lang w:val="ru-RU"/>
              </w:rPr>
              <w:t xml:space="preserve"> </w:t>
            </w:r>
            <w:r>
              <w:rPr>
                <w:rFonts w:ascii="Times New Roman" w:hAnsi="Times New Roman" w:cs="Times New Roman"/>
                <w:color w:val="000000"/>
                <w:sz w:val="24"/>
                <w:szCs w:val="24"/>
              </w:rPr>
              <w:t>ISBN</w:t>
            </w:r>
            <w:r w:rsidRPr="001F5BC7">
              <w:rPr>
                <w:rFonts w:ascii="Times New Roman" w:hAnsi="Times New Roman" w:cs="Times New Roman"/>
                <w:color w:val="000000"/>
                <w:sz w:val="24"/>
                <w:szCs w:val="24"/>
                <w:lang w:val="ru-RU"/>
              </w:rPr>
              <w:t>:</w:t>
            </w:r>
            <w:r w:rsidRPr="001F5BC7">
              <w:rPr>
                <w:lang w:val="ru-RU"/>
              </w:rPr>
              <w:t xml:space="preserve"> </w:t>
            </w:r>
            <w:r w:rsidRPr="001F5BC7">
              <w:rPr>
                <w:rFonts w:ascii="Times New Roman" w:hAnsi="Times New Roman" w:cs="Times New Roman"/>
                <w:color w:val="000000"/>
                <w:sz w:val="24"/>
                <w:szCs w:val="24"/>
                <w:lang w:val="ru-RU"/>
              </w:rPr>
              <w:t>978-5-534-06730-9.</w:t>
            </w:r>
            <w:r w:rsidRPr="001F5BC7">
              <w:rPr>
                <w:lang w:val="ru-RU"/>
              </w:rPr>
              <w:t xml:space="preserve"> </w:t>
            </w:r>
            <w:r w:rsidRPr="001F5BC7">
              <w:rPr>
                <w:rFonts w:ascii="Times New Roman" w:hAnsi="Times New Roman" w:cs="Times New Roman"/>
                <w:color w:val="000000"/>
                <w:sz w:val="24"/>
                <w:szCs w:val="24"/>
                <w:lang w:val="ru-RU"/>
              </w:rPr>
              <w:t>-</w:t>
            </w:r>
            <w:r w:rsidRPr="001F5BC7">
              <w:rPr>
                <w:lang w:val="ru-RU"/>
              </w:rPr>
              <w:t xml:space="preserve"> </w:t>
            </w:r>
            <w:r>
              <w:rPr>
                <w:rFonts w:ascii="Times New Roman" w:hAnsi="Times New Roman" w:cs="Times New Roman"/>
                <w:color w:val="000000"/>
                <w:sz w:val="24"/>
                <w:szCs w:val="24"/>
              </w:rPr>
              <w:t>URL</w:t>
            </w:r>
            <w:r w:rsidRPr="001F5BC7">
              <w:rPr>
                <w:rFonts w:ascii="Times New Roman" w:hAnsi="Times New Roman" w:cs="Times New Roman"/>
                <w:color w:val="000000"/>
                <w:sz w:val="24"/>
                <w:szCs w:val="24"/>
                <w:lang w:val="ru-RU"/>
              </w:rPr>
              <w:t>:</w:t>
            </w:r>
            <w:r w:rsidRPr="001F5BC7">
              <w:rPr>
                <w:lang w:val="ru-RU"/>
              </w:rPr>
              <w:t xml:space="preserve"> </w:t>
            </w:r>
            <w:hyperlink r:id="rId6" w:history="1">
              <w:r w:rsidR="00016618">
                <w:rPr>
                  <w:rStyle w:val="a3"/>
                  <w:lang w:val="ru-RU"/>
                </w:rPr>
                <w:t>https://urait.ru/bcode/437825</w:t>
              </w:r>
            </w:hyperlink>
            <w:r w:rsidRPr="001F5BC7">
              <w:rPr>
                <w:lang w:val="ru-RU"/>
              </w:rPr>
              <w:t xml:space="preserve"> </w:t>
            </w:r>
          </w:p>
        </w:tc>
      </w:tr>
    </w:tbl>
    <w:p w:rsidR="004B2CA4" w:rsidRPr="001F5BC7" w:rsidRDefault="004B2CA4">
      <w:pPr>
        <w:rPr>
          <w:lang w:val="ru-RU"/>
        </w:rPr>
      </w:pPr>
    </w:p>
    <w:sectPr w:rsidR="004B2CA4" w:rsidRPr="001F5BC7" w:rsidSect="004B2CA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6618"/>
    <w:rsid w:val="0002418B"/>
    <w:rsid w:val="001F0BC7"/>
    <w:rsid w:val="001F5BC7"/>
    <w:rsid w:val="004B2CA4"/>
    <w:rsid w:val="00796315"/>
    <w:rsid w:val="00D31453"/>
    <w:rsid w:val="00D9446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0ED9C6-4747-495F-A653-5C247E63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C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4466"/>
    <w:rPr>
      <w:color w:val="0000FF" w:themeColor="hyperlink"/>
      <w:u w:val="single"/>
    </w:rPr>
  </w:style>
  <w:style w:type="character" w:styleId="a4">
    <w:name w:val="Unresolved Mention"/>
    <w:basedOn w:val="a0"/>
    <w:uiPriority w:val="99"/>
    <w:semiHidden/>
    <w:unhideWhenUsed/>
    <w:rsid w:val="00D94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7825" TargetMode="External"/><Relationship Id="rId5" Type="http://schemas.openxmlformats.org/officeDocument/2006/relationships/hyperlink" Target="https://urait.ru/bcode/412378" TargetMode="External"/><Relationship Id="rId4" Type="http://schemas.openxmlformats.org/officeDocument/2006/relationships/hyperlink" Target="https://www.biblio-online.ru/bcode/4327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5494</Words>
  <Characters>31316</Characters>
  <Application>Microsoft Office Word</Application>
  <DocSecurity>0</DocSecurity>
  <Lines>260</Lines>
  <Paragraphs>73</Paragraphs>
  <ScaleCrop>false</ScaleCrop>
  <Company/>
  <LinksUpToDate>false</LinksUpToDate>
  <CharactersWithSpaces>36737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2021-2022_ФГОС3++2021_Маг-ЗФО-ППО(УДО)(21)_plx_Государственно-общественное управление  в  дошкольном образовании</dc:title>
  <dc:creator>FastReport.NET</dc:creator>
  <cp:lastModifiedBy>Mark Bernstorf</cp:lastModifiedBy>
  <cp:revision>5</cp:revision>
  <dcterms:created xsi:type="dcterms:W3CDTF">2022-02-27T08:58:00Z</dcterms:created>
  <dcterms:modified xsi:type="dcterms:W3CDTF">2022-11-14T02:43:00Z</dcterms:modified>
</cp:coreProperties>
</file>